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7CA65" w14:textId="38A73D2B" w:rsidR="006B241E" w:rsidRPr="006B241E" w:rsidRDefault="006B241E" w:rsidP="006B241E">
      <w:pPr>
        <w:spacing w:after="100" w:afterAutospacing="1" w:line="240" w:lineRule="auto"/>
        <w:outlineLvl w:val="0"/>
        <w:rPr>
          <w:rFonts w:ascii="Times New Roman" w:eastAsia="Times New Roman" w:hAnsi="Times New Roman" w:cs="Times New Roman"/>
          <w:kern w:val="36"/>
          <w:sz w:val="52"/>
          <w:szCs w:val="52"/>
          <w:lang w:eastAsia="en-IN"/>
        </w:rPr>
      </w:pPr>
      <w:r>
        <w:rPr>
          <w:rFonts w:ascii="Times New Roman" w:eastAsia="Times New Roman" w:hAnsi="Times New Roman" w:cs="Times New Roman"/>
          <w:kern w:val="36"/>
          <w:sz w:val="52"/>
          <w:szCs w:val="52"/>
          <w:lang w:eastAsia="en-IN"/>
        </w:rPr>
        <w:t xml:space="preserve">Biology of </w:t>
      </w:r>
      <w:r w:rsidRPr="006B241E">
        <w:rPr>
          <w:rFonts w:ascii="Times New Roman" w:eastAsia="Times New Roman" w:hAnsi="Times New Roman" w:cs="Times New Roman"/>
          <w:kern w:val="36"/>
          <w:sz w:val="52"/>
          <w:szCs w:val="52"/>
          <w:lang w:eastAsia="en-IN"/>
        </w:rPr>
        <w:t>Dinoflagellate</w:t>
      </w:r>
    </w:p>
    <w:p w14:paraId="1DA6BFD0" w14:textId="77777777" w:rsidR="006B241E" w:rsidRDefault="006B241E" w:rsidP="006B241E">
      <w:pPr>
        <w:shd w:val="clear" w:color="auto" w:fill="FFFFFF"/>
        <w:spacing w:after="100" w:afterAutospacing="1" w:line="240" w:lineRule="auto"/>
        <w:rPr>
          <w:rFonts w:ascii="Times New Roman" w:eastAsia="Times New Roman" w:hAnsi="Times New Roman" w:cs="Times New Roman"/>
          <w:color w:val="212529"/>
          <w:sz w:val="28"/>
          <w:szCs w:val="28"/>
          <w:lang w:eastAsia="en-IN"/>
        </w:rPr>
      </w:pPr>
      <w:r w:rsidRPr="006B241E">
        <w:rPr>
          <w:rFonts w:ascii="Times New Roman" w:eastAsia="Times New Roman" w:hAnsi="Times New Roman" w:cs="Times New Roman"/>
          <w:color w:val="212529"/>
          <w:sz w:val="28"/>
          <w:szCs w:val="28"/>
          <w:lang w:eastAsia="en-IN"/>
        </w:rPr>
        <w:t>A </w:t>
      </w:r>
      <w:r w:rsidRPr="006B241E">
        <w:rPr>
          <w:rFonts w:ascii="Times New Roman" w:eastAsia="Times New Roman" w:hAnsi="Times New Roman" w:cs="Times New Roman"/>
          <w:b/>
          <w:bCs/>
          <w:color w:val="212529"/>
          <w:sz w:val="28"/>
          <w:szCs w:val="28"/>
          <w:lang w:eastAsia="en-IN"/>
        </w:rPr>
        <w:t>dinoflagellate</w:t>
      </w:r>
      <w:r w:rsidRPr="006B241E">
        <w:rPr>
          <w:rFonts w:ascii="Times New Roman" w:eastAsia="Times New Roman" w:hAnsi="Times New Roman" w:cs="Times New Roman"/>
          <w:color w:val="212529"/>
          <w:sz w:val="28"/>
          <w:szCs w:val="28"/>
          <w:lang w:eastAsia="en-IN"/>
        </w:rPr>
        <w:t xml:space="preserve"> is a </w:t>
      </w:r>
      <w:proofErr w:type="gramStart"/>
      <w:r w:rsidRPr="006B241E">
        <w:rPr>
          <w:rFonts w:ascii="Times New Roman" w:eastAsia="Times New Roman" w:hAnsi="Times New Roman" w:cs="Times New Roman"/>
          <w:color w:val="212529"/>
          <w:sz w:val="28"/>
          <w:szCs w:val="28"/>
          <w:lang w:eastAsia="en-IN"/>
        </w:rPr>
        <w:t>flagellate algae</w:t>
      </w:r>
      <w:proofErr w:type="gramEnd"/>
      <w:r w:rsidRPr="006B241E">
        <w:rPr>
          <w:rFonts w:ascii="Times New Roman" w:eastAsia="Times New Roman" w:hAnsi="Times New Roman" w:cs="Times New Roman"/>
          <w:color w:val="212529"/>
          <w:sz w:val="28"/>
          <w:szCs w:val="28"/>
          <w:lang w:eastAsia="en-IN"/>
        </w:rPr>
        <w:t xml:space="preserve"> characterized by their two </w:t>
      </w:r>
      <w:hyperlink r:id="rId5" w:history="1">
        <w:r w:rsidRPr="006B241E">
          <w:rPr>
            <w:rFonts w:ascii="Times New Roman" w:eastAsia="Times New Roman" w:hAnsi="Times New Roman" w:cs="Times New Roman"/>
            <w:color w:val="3A76C3"/>
            <w:sz w:val="28"/>
            <w:szCs w:val="28"/>
            <w:lang w:eastAsia="en-IN"/>
          </w:rPr>
          <w:t>flagella</w:t>
        </w:r>
      </w:hyperlink>
      <w:r w:rsidRPr="006B241E">
        <w:rPr>
          <w:rFonts w:ascii="Times New Roman" w:eastAsia="Times New Roman" w:hAnsi="Times New Roman" w:cs="Times New Roman"/>
          <w:color w:val="212529"/>
          <w:sz w:val="28"/>
          <w:szCs w:val="28"/>
          <w:lang w:eastAsia="en-IN"/>
        </w:rPr>
        <w:t xml:space="preserve"> of unequal length. One of the flagella is lying in the groove around the body and the other is extending from the </w:t>
      </w:r>
      <w:proofErr w:type="spellStart"/>
      <w:r w:rsidRPr="006B241E">
        <w:rPr>
          <w:rFonts w:ascii="Times New Roman" w:eastAsia="Times New Roman" w:hAnsi="Times New Roman" w:cs="Times New Roman"/>
          <w:color w:val="212529"/>
          <w:sz w:val="28"/>
          <w:szCs w:val="28"/>
          <w:lang w:eastAsia="en-IN"/>
        </w:rPr>
        <w:t>center</w:t>
      </w:r>
      <w:proofErr w:type="spellEnd"/>
      <w:r w:rsidRPr="006B241E">
        <w:rPr>
          <w:rFonts w:ascii="Times New Roman" w:eastAsia="Times New Roman" w:hAnsi="Times New Roman" w:cs="Times New Roman"/>
          <w:color w:val="212529"/>
          <w:sz w:val="28"/>
          <w:szCs w:val="28"/>
          <w:lang w:eastAsia="en-IN"/>
        </w:rPr>
        <w:t xml:space="preserve">. It also has an </w:t>
      </w:r>
      <w:proofErr w:type="spellStart"/>
      <w:r w:rsidRPr="006B241E">
        <w:rPr>
          <w:rFonts w:ascii="Times New Roman" w:eastAsia="Times New Roman" w:hAnsi="Times New Roman" w:cs="Times New Roman"/>
          <w:color w:val="212529"/>
          <w:sz w:val="28"/>
          <w:szCs w:val="28"/>
          <w:lang w:eastAsia="en-IN"/>
        </w:rPr>
        <w:t>armor</w:t>
      </w:r>
      <w:proofErr w:type="spellEnd"/>
      <w:r w:rsidRPr="006B241E">
        <w:rPr>
          <w:rFonts w:ascii="Times New Roman" w:eastAsia="Times New Roman" w:hAnsi="Times New Roman" w:cs="Times New Roman"/>
          <w:color w:val="212529"/>
          <w:sz w:val="28"/>
          <w:szCs w:val="28"/>
          <w:lang w:eastAsia="en-IN"/>
        </w:rPr>
        <w:t xml:space="preserve">-like shell or pellicle, a </w:t>
      </w:r>
      <w:proofErr w:type="spellStart"/>
      <w:r w:rsidRPr="006B241E">
        <w:rPr>
          <w:rFonts w:ascii="Times New Roman" w:eastAsia="Times New Roman" w:hAnsi="Times New Roman" w:cs="Times New Roman"/>
          <w:color w:val="212529"/>
          <w:sz w:val="28"/>
          <w:szCs w:val="28"/>
          <w:lang w:eastAsia="en-IN"/>
        </w:rPr>
        <w:t>dinokaryon</w:t>
      </w:r>
      <w:proofErr w:type="spellEnd"/>
      <w:r w:rsidRPr="006B241E">
        <w:rPr>
          <w:rFonts w:ascii="Times New Roman" w:eastAsia="Times New Roman" w:hAnsi="Times New Roman" w:cs="Times New Roman"/>
          <w:color w:val="212529"/>
          <w:sz w:val="28"/>
          <w:szCs w:val="28"/>
          <w:lang w:eastAsia="en-IN"/>
        </w:rPr>
        <w:t xml:space="preserve">, and dinoflagellate toxin. Many of them are photosynthetic. The pigments present are chlorophyll a and c, carotenoids, and xanthophylls. The carbohydrate reserve is in starch, α 1-4, branched glucose polymer. Those that are unpigmented are heterotrophs, preying on other protozoa. Others are mixotrophs, capable of both photosynthesis and predation. Dinoflagellates belong to the phylum </w:t>
      </w:r>
      <w:proofErr w:type="spellStart"/>
      <w:r w:rsidRPr="006B241E">
        <w:rPr>
          <w:rFonts w:ascii="Times New Roman" w:eastAsia="Times New Roman" w:hAnsi="Times New Roman" w:cs="Times New Roman"/>
          <w:color w:val="212529"/>
          <w:sz w:val="28"/>
          <w:szCs w:val="28"/>
          <w:lang w:eastAsia="en-IN"/>
        </w:rPr>
        <w:t>Dinoflagellata</w:t>
      </w:r>
      <w:proofErr w:type="spellEnd"/>
      <w:r w:rsidRPr="006B241E">
        <w:rPr>
          <w:rFonts w:ascii="Times New Roman" w:eastAsia="Times New Roman" w:hAnsi="Times New Roman" w:cs="Times New Roman"/>
          <w:color w:val="212529"/>
          <w:sz w:val="28"/>
          <w:szCs w:val="28"/>
          <w:lang w:eastAsia="en-IN"/>
        </w:rPr>
        <w:t xml:space="preserve"> of the Superphylum </w:t>
      </w:r>
      <w:proofErr w:type="spellStart"/>
      <w:r w:rsidRPr="006B241E">
        <w:rPr>
          <w:rFonts w:ascii="Times New Roman" w:eastAsia="Times New Roman" w:hAnsi="Times New Roman" w:cs="Times New Roman"/>
          <w:color w:val="212529"/>
          <w:sz w:val="28"/>
          <w:szCs w:val="28"/>
          <w:lang w:eastAsia="en-IN"/>
        </w:rPr>
        <w:t>Alveolata</w:t>
      </w:r>
      <w:proofErr w:type="spellEnd"/>
      <w:r w:rsidRPr="006B241E">
        <w:rPr>
          <w:rFonts w:ascii="Times New Roman" w:eastAsia="Times New Roman" w:hAnsi="Times New Roman" w:cs="Times New Roman"/>
          <w:color w:val="212529"/>
          <w:sz w:val="28"/>
          <w:szCs w:val="28"/>
          <w:lang w:eastAsia="en-IN"/>
        </w:rPr>
        <w:t xml:space="preserve">. They are found in marine and freshwater. Most of the identified species are marine (about 1500-1700). About 220 have been described as freshwater </w:t>
      </w:r>
      <w:proofErr w:type="gramStart"/>
      <w:r w:rsidRPr="006B241E">
        <w:rPr>
          <w:rFonts w:ascii="Times New Roman" w:eastAsia="Times New Roman" w:hAnsi="Times New Roman" w:cs="Times New Roman"/>
          <w:color w:val="212529"/>
          <w:sz w:val="28"/>
          <w:szCs w:val="28"/>
          <w:lang w:eastAsia="en-IN"/>
        </w:rPr>
        <w:t>species.</w:t>
      </w:r>
      <w:r w:rsidRPr="006B241E">
        <w:rPr>
          <w:rFonts w:ascii="Times New Roman" w:eastAsia="Times New Roman" w:hAnsi="Times New Roman" w:cs="Times New Roman"/>
          <w:color w:val="212529"/>
          <w:vertAlign w:val="superscript"/>
          <w:lang w:eastAsia="en-IN"/>
        </w:rPr>
        <w:t>(</w:t>
      </w:r>
      <w:proofErr w:type="gramEnd"/>
      <w:r w:rsidRPr="006B241E">
        <w:rPr>
          <w:rFonts w:ascii="Times New Roman" w:eastAsia="Times New Roman" w:hAnsi="Times New Roman" w:cs="Times New Roman"/>
          <w:color w:val="212529"/>
          <w:vertAlign w:val="superscript"/>
          <w:lang w:eastAsia="en-IN"/>
        </w:rPr>
        <w:t>1, 2)</w:t>
      </w:r>
      <w:r w:rsidRPr="006B241E">
        <w:rPr>
          <w:rFonts w:ascii="Times New Roman" w:eastAsia="Times New Roman" w:hAnsi="Times New Roman" w:cs="Times New Roman"/>
          <w:color w:val="212529"/>
          <w:sz w:val="28"/>
          <w:szCs w:val="28"/>
          <w:lang w:eastAsia="en-IN"/>
        </w:rPr>
        <w:t> The breadth of their population depends on the availability of nutrients, salinity, and sea surface temperature.</w:t>
      </w:r>
    </w:p>
    <w:p w14:paraId="072CBFD3" w14:textId="6DCAF1AF" w:rsidR="006B241E" w:rsidRPr="006B241E" w:rsidRDefault="006B241E" w:rsidP="006B241E">
      <w:pPr>
        <w:shd w:val="clear" w:color="auto" w:fill="FFFFFF"/>
        <w:spacing w:after="100" w:afterAutospacing="1" w:line="240" w:lineRule="auto"/>
        <w:rPr>
          <w:rFonts w:ascii="Times New Roman" w:eastAsia="Times New Roman" w:hAnsi="Times New Roman" w:cs="Times New Roman"/>
          <w:color w:val="212529"/>
          <w:sz w:val="28"/>
          <w:szCs w:val="28"/>
          <w:lang w:eastAsia="en-IN"/>
        </w:rPr>
      </w:pPr>
      <w:r w:rsidRPr="006B241E">
        <w:rPr>
          <w:rFonts w:ascii="Times New Roman" w:eastAsia="Times New Roman" w:hAnsi="Times New Roman" w:cs="Times New Roman"/>
          <w:color w:val="212529"/>
          <w:sz w:val="40"/>
          <w:szCs w:val="40"/>
          <w:lang w:eastAsia="en-IN"/>
        </w:rPr>
        <w:t>Etymology</w:t>
      </w:r>
    </w:p>
    <w:p w14:paraId="5AC7B068" w14:textId="77777777" w:rsidR="006B241E" w:rsidRPr="006B241E" w:rsidRDefault="006B241E" w:rsidP="006B241E">
      <w:pPr>
        <w:shd w:val="clear" w:color="auto" w:fill="FFFFFF"/>
        <w:spacing w:after="100" w:afterAutospacing="1" w:line="240" w:lineRule="auto"/>
        <w:rPr>
          <w:rFonts w:ascii="Times New Roman" w:eastAsia="Times New Roman" w:hAnsi="Times New Roman" w:cs="Times New Roman"/>
          <w:color w:val="212529"/>
          <w:sz w:val="28"/>
          <w:szCs w:val="28"/>
          <w:lang w:eastAsia="en-IN"/>
        </w:rPr>
      </w:pPr>
      <w:r w:rsidRPr="006B241E">
        <w:rPr>
          <w:rFonts w:ascii="Times New Roman" w:eastAsia="Times New Roman" w:hAnsi="Times New Roman" w:cs="Times New Roman"/>
          <w:color w:val="212529"/>
          <w:sz w:val="28"/>
          <w:szCs w:val="28"/>
          <w:lang w:eastAsia="en-IN"/>
        </w:rPr>
        <w:t>The term </w:t>
      </w:r>
      <w:r w:rsidRPr="006B241E">
        <w:rPr>
          <w:rFonts w:ascii="Times New Roman" w:eastAsia="Times New Roman" w:hAnsi="Times New Roman" w:cs="Times New Roman"/>
          <w:i/>
          <w:iCs/>
          <w:color w:val="212529"/>
          <w:sz w:val="28"/>
          <w:szCs w:val="28"/>
          <w:lang w:eastAsia="en-IN"/>
        </w:rPr>
        <w:t>dinoflagellate</w:t>
      </w:r>
      <w:r w:rsidRPr="006B241E">
        <w:rPr>
          <w:rFonts w:ascii="Times New Roman" w:eastAsia="Times New Roman" w:hAnsi="Times New Roman" w:cs="Times New Roman"/>
          <w:color w:val="212529"/>
          <w:sz w:val="28"/>
          <w:szCs w:val="28"/>
          <w:lang w:eastAsia="en-IN"/>
        </w:rPr>
        <w:t> came from the Ancient Greek </w:t>
      </w:r>
      <w:proofErr w:type="spellStart"/>
      <w:r w:rsidRPr="006B241E">
        <w:rPr>
          <w:rFonts w:ascii="Times New Roman" w:eastAsia="Times New Roman" w:hAnsi="Times New Roman" w:cs="Times New Roman"/>
          <w:i/>
          <w:iCs/>
          <w:color w:val="212529"/>
          <w:sz w:val="28"/>
          <w:szCs w:val="28"/>
          <w:lang w:eastAsia="en-IN"/>
        </w:rPr>
        <w:t>dînos</w:t>
      </w:r>
      <w:proofErr w:type="spellEnd"/>
      <w:r w:rsidRPr="006B241E">
        <w:rPr>
          <w:rFonts w:ascii="Times New Roman" w:eastAsia="Times New Roman" w:hAnsi="Times New Roman" w:cs="Times New Roman"/>
          <w:color w:val="212529"/>
          <w:sz w:val="28"/>
          <w:szCs w:val="28"/>
          <w:lang w:eastAsia="en-IN"/>
        </w:rPr>
        <w:t> (“whirling”) and </w:t>
      </w:r>
      <w:r w:rsidRPr="006B241E">
        <w:rPr>
          <w:rFonts w:ascii="Times New Roman" w:eastAsia="Times New Roman" w:hAnsi="Times New Roman" w:cs="Times New Roman"/>
          <w:i/>
          <w:iCs/>
          <w:color w:val="212529"/>
          <w:sz w:val="28"/>
          <w:szCs w:val="28"/>
          <w:lang w:eastAsia="en-IN"/>
        </w:rPr>
        <w:t>flagellate</w:t>
      </w:r>
      <w:r w:rsidRPr="006B241E">
        <w:rPr>
          <w:rFonts w:ascii="Times New Roman" w:eastAsia="Times New Roman" w:hAnsi="Times New Roman" w:cs="Times New Roman"/>
          <w:color w:val="212529"/>
          <w:sz w:val="28"/>
          <w:szCs w:val="28"/>
          <w:lang w:eastAsia="en-IN"/>
        </w:rPr>
        <w:t xml:space="preserve">, meaning “whip”. Variant: dinoflagellate. Synonyms: </w:t>
      </w:r>
      <w:proofErr w:type="spellStart"/>
      <w:r w:rsidRPr="006B241E">
        <w:rPr>
          <w:rFonts w:ascii="Times New Roman" w:eastAsia="Times New Roman" w:hAnsi="Times New Roman" w:cs="Times New Roman"/>
          <w:color w:val="212529"/>
          <w:sz w:val="28"/>
          <w:szCs w:val="28"/>
          <w:lang w:eastAsia="en-IN"/>
        </w:rPr>
        <w:t>Cilioflagellata</w:t>
      </w:r>
      <w:proofErr w:type="spellEnd"/>
      <w:r w:rsidRPr="006B241E">
        <w:rPr>
          <w:rFonts w:ascii="Times New Roman" w:eastAsia="Times New Roman" w:hAnsi="Times New Roman" w:cs="Times New Roman"/>
          <w:color w:val="212529"/>
          <w:sz w:val="28"/>
          <w:szCs w:val="28"/>
          <w:lang w:eastAsia="en-IN"/>
        </w:rPr>
        <w:t xml:space="preserve"> (</w:t>
      </w:r>
      <w:proofErr w:type="spellStart"/>
      <w:r w:rsidRPr="006B241E">
        <w:rPr>
          <w:rFonts w:ascii="Times New Roman" w:eastAsia="Times New Roman" w:hAnsi="Times New Roman" w:cs="Times New Roman"/>
          <w:color w:val="212529"/>
          <w:sz w:val="28"/>
          <w:szCs w:val="28"/>
          <w:lang w:eastAsia="en-IN"/>
        </w:rPr>
        <w:t>Claparède</w:t>
      </w:r>
      <w:proofErr w:type="spellEnd"/>
      <w:r w:rsidRPr="006B241E">
        <w:rPr>
          <w:rFonts w:ascii="Times New Roman" w:eastAsia="Times New Roman" w:hAnsi="Times New Roman" w:cs="Times New Roman"/>
          <w:color w:val="212529"/>
          <w:sz w:val="28"/>
          <w:szCs w:val="28"/>
          <w:lang w:eastAsia="en-IN"/>
        </w:rPr>
        <w:t xml:space="preserve"> &amp; </w:t>
      </w:r>
      <w:proofErr w:type="spellStart"/>
      <w:r w:rsidRPr="006B241E">
        <w:rPr>
          <w:rFonts w:ascii="Times New Roman" w:eastAsia="Times New Roman" w:hAnsi="Times New Roman" w:cs="Times New Roman"/>
          <w:color w:val="212529"/>
          <w:sz w:val="28"/>
          <w:szCs w:val="28"/>
          <w:lang w:eastAsia="en-IN"/>
        </w:rPr>
        <w:t>Lachmann</w:t>
      </w:r>
      <w:proofErr w:type="spellEnd"/>
      <w:r w:rsidRPr="006B241E">
        <w:rPr>
          <w:rFonts w:ascii="Times New Roman" w:eastAsia="Times New Roman" w:hAnsi="Times New Roman" w:cs="Times New Roman"/>
          <w:color w:val="212529"/>
          <w:sz w:val="28"/>
          <w:szCs w:val="28"/>
          <w:lang w:eastAsia="en-IN"/>
        </w:rPr>
        <w:t xml:space="preserve">, 1868); </w:t>
      </w:r>
      <w:proofErr w:type="spellStart"/>
      <w:r w:rsidRPr="006B241E">
        <w:rPr>
          <w:rFonts w:ascii="Times New Roman" w:eastAsia="Times New Roman" w:hAnsi="Times New Roman" w:cs="Times New Roman"/>
          <w:color w:val="212529"/>
          <w:sz w:val="28"/>
          <w:szCs w:val="28"/>
          <w:lang w:eastAsia="en-IN"/>
        </w:rPr>
        <w:t>Dinophyta</w:t>
      </w:r>
      <w:proofErr w:type="spellEnd"/>
      <w:r w:rsidRPr="006B241E">
        <w:rPr>
          <w:rFonts w:ascii="Times New Roman" w:eastAsia="Times New Roman" w:hAnsi="Times New Roman" w:cs="Times New Roman"/>
          <w:color w:val="212529"/>
          <w:sz w:val="28"/>
          <w:szCs w:val="28"/>
          <w:lang w:eastAsia="en-IN"/>
        </w:rPr>
        <w:t xml:space="preserve"> (Dillon, 1963); Dinophyceae </w:t>
      </w:r>
      <w:proofErr w:type="spellStart"/>
      <w:r w:rsidRPr="006B241E">
        <w:rPr>
          <w:rFonts w:ascii="Times New Roman" w:eastAsia="Times New Roman" w:hAnsi="Times New Roman" w:cs="Times New Roman"/>
          <w:color w:val="212529"/>
          <w:sz w:val="28"/>
          <w:szCs w:val="28"/>
          <w:lang w:eastAsia="en-IN"/>
        </w:rPr>
        <w:t>sensu</w:t>
      </w:r>
      <w:proofErr w:type="spellEnd"/>
      <w:r w:rsidRPr="006B241E">
        <w:rPr>
          <w:rFonts w:ascii="Times New Roman" w:eastAsia="Times New Roman" w:hAnsi="Times New Roman" w:cs="Times New Roman"/>
          <w:color w:val="212529"/>
          <w:sz w:val="28"/>
          <w:szCs w:val="28"/>
          <w:lang w:eastAsia="en-IN"/>
        </w:rPr>
        <w:t xml:space="preserve"> (</w:t>
      </w:r>
      <w:proofErr w:type="spellStart"/>
      <w:r w:rsidRPr="006B241E">
        <w:rPr>
          <w:rFonts w:ascii="Times New Roman" w:eastAsia="Times New Roman" w:hAnsi="Times New Roman" w:cs="Times New Roman"/>
          <w:color w:val="212529"/>
          <w:sz w:val="28"/>
          <w:szCs w:val="28"/>
          <w:lang w:eastAsia="en-IN"/>
        </w:rPr>
        <w:t>Pascher</w:t>
      </w:r>
      <w:proofErr w:type="spellEnd"/>
      <w:r w:rsidRPr="006B241E">
        <w:rPr>
          <w:rFonts w:ascii="Times New Roman" w:eastAsia="Times New Roman" w:hAnsi="Times New Roman" w:cs="Times New Roman"/>
          <w:color w:val="212529"/>
          <w:sz w:val="28"/>
          <w:szCs w:val="28"/>
          <w:lang w:eastAsia="en-IN"/>
        </w:rPr>
        <w:t>, 1914); Pyrrophyta (</w:t>
      </w:r>
      <w:proofErr w:type="spellStart"/>
      <w:r w:rsidRPr="006B241E">
        <w:rPr>
          <w:rFonts w:ascii="Times New Roman" w:eastAsia="Times New Roman" w:hAnsi="Times New Roman" w:cs="Times New Roman"/>
          <w:color w:val="212529"/>
          <w:sz w:val="28"/>
          <w:szCs w:val="28"/>
          <w:lang w:eastAsia="en-IN"/>
        </w:rPr>
        <w:t>Pascher</w:t>
      </w:r>
      <w:proofErr w:type="spellEnd"/>
      <w:r w:rsidRPr="006B241E">
        <w:rPr>
          <w:rFonts w:ascii="Times New Roman" w:eastAsia="Times New Roman" w:hAnsi="Times New Roman" w:cs="Times New Roman"/>
          <w:color w:val="212529"/>
          <w:sz w:val="28"/>
          <w:szCs w:val="28"/>
          <w:lang w:eastAsia="en-IN"/>
        </w:rPr>
        <w:t xml:space="preserve"> 1914); </w:t>
      </w:r>
      <w:proofErr w:type="spellStart"/>
      <w:r w:rsidRPr="006B241E">
        <w:rPr>
          <w:rFonts w:ascii="Times New Roman" w:eastAsia="Times New Roman" w:hAnsi="Times New Roman" w:cs="Times New Roman"/>
          <w:color w:val="212529"/>
          <w:sz w:val="28"/>
          <w:szCs w:val="28"/>
          <w:lang w:eastAsia="en-IN"/>
        </w:rPr>
        <w:t>Pyrrhophycophyta</w:t>
      </w:r>
      <w:proofErr w:type="spellEnd"/>
      <w:r w:rsidRPr="006B241E">
        <w:rPr>
          <w:rFonts w:ascii="Times New Roman" w:eastAsia="Times New Roman" w:hAnsi="Times New Roman" w:cs="Times New Roman"/>
          <w:color w:val="212529"/>
          <w:sz w:val="28"/>
          <w:szCs w:val="28"/>
          <w:lang w:eastAsia="en-IN"/>
        </w:rPr>
        <w:t xml:space="preserve"> (Papenfuss 1946); </w:t>
      </w:r>
      <w:proofErr w:type="spellStart"/>
      <w:r w:rsidRPr="006B241E">
        <w:rPr>
          <w:rFonts w:ascii="Times New Roman" w:eastAsia="Times New Roman" w:hAnsi="Times New Roman" w:cs="Times New Roman"/>
          <w:color w:val="212529"/>
          <w:sz w:val="28"/>
          <w:szCs w:val="28"/>
          <w:lang w:eastAsia="en-IN"/>
        </w:rPr>
        <w:t>Arthrodelen</w:t>
      </w:r>
      <w:proofErr w:type="spellEnd"/>
      <w:r w:rsidRPr="006B241E">
        <w:rPr>
          <w:rFonts w:ascii="Times New Roman" w:eastAsia="Times New Roman" w:hAnsi="Times New Roman" w:cs="Times New Roman"/>
          <w:color w:val="212529"/>
          <w:sz w:val="28"/>
          <w:szCs w:val="28"/>
          <w:lang w:eastAsia="en-IN"/>
        </w:rPr>
        <w:t xml:space="preserve"> </w:t>
      </w:r>
      <w:proofErr w:type="spellStart"/>
      <w:r w:rsidRPr="006B241E">
        <w:rPr>
          <w:rFonts w:ascii="Times New Roman" w:eastAsia="Times New Roman" w:hAnsi="Times New Roman" w:cs="Times New Roman"/>
          <w:color w:val="212529"/>
          <w:sz w:val="28"/>
          <w:szCs w:val="28"/>
          <w:lang w:eastAsia="en-IN"/>
        </w:rPr>
        <w:t>Flagellaten</w:t>
      </w:r>
      <w:proofErr w:type="spellEnd"/>
      <w:r w:rsidRPr="006B241E">
        <w:rPr>
          <w:rFonts w:ascii="Times New Roman" w:eastAsia="Times New Roman" w:hAnsi="Times New Roman" w:cs="Times New Roman"/>
          <w:color w:val="212529"/>
          <w:sz w:val="28"/>
          <w:szCs w:val="28"/>
          <w:lang w:eastAsia="en-IN"/>
        </w:rPr>
        <w:t xml:space="preserve"> (Stein 1883); </w:t>
      </w:r>
      <w:proofErr w:type="spellStart"/>
      <w:r w:rsidRPr="006B241E">
        <w:rPr>
          <w:rFonts w:ascii="Times New Roman" w:eastAsia="Times New Roman" w:hAnsi="Times New Roman" w:cs="Times New Roman"/>
          <w:color w:val="212529"/>
          <w:sz w:val="28"/>
          <w:szCs w:val="28"/>
          <w:lang w:eastAsia="en-IN"/>
        </w:rPr>
        <w:t>Dinomastigota</w:t>
      </w:r>
      <w:proofErr w:type="spellEnd"/>
      <w:r w:rsidRPr="006B241E">
        <w:rPr>
          <w:rFonts w:ascii="Times New Roman" w:eastAsia="Times New Roman" w:hAnsi="Times New Roman" w:cs="Times New Roman"/>
          <w:color w:val="212529"/>
          <w:sz w:val="28"/>
          <w:szCs w:val="28"/>
          <w:lang w:eastAsia="en-IN"/>
        </w:rPr>
        <w:t xml:space="preserve"> (Margulis &amp; Sagan, 1985); </w:t>
      </w:r>
      <w:proofErr w:type="spellStart"/>
      <w:r w:rsidRPr="006B241E">
        <w:rPr>
          <w:rFonts w:ascii="Times New Roman" w:eastAsia="Times New Roman" w:hAnsi="Times New Roman" w:cs="Times New Roman"/>
          <w:color w:val="212529"/>
          <w:sz w:val="28"/>
          <w:szCs w:val="28"/>
          <w:lang w:eastAsia="en-IN"/>
        </w:rPr>
        <w:t>Dinophyta</w:t>
      </w:r>
      <w:proofErr w:type="spellEnd"/>
      <w:r w:rsidRPr="006B241E">
        <w:rPr>
          <w:rFonts w:ascii="Times New Roman" w:eastAsia="Times New Roman" w:hAnsi="Times New Roman" w:cs="Times New Roman"/>
          <w:color w:val="212529"/>
          <w:sz w:val="28"/>
          <w:szCs w:val="28"/>
          <w:lang w:eastAsia="en-IN"/>
        </w:rPr>
        <w:t xml:space="preserve"> (Dillon, 1963).</w:t>
      </w:r>
    </w:p>
    <w:p w14:paraId="39C76CCF" w14:textId="77777777" w:rsidR="006B241E" w:rsidRPr="006B241E" w:rsidRDefault="006B241E" w:rsidP="006B241E">
      <w:pPr>
        <w:shd w:val="clear" w:color="auto" w:fill="FFFFFF"/>
        <w:spacing w:after="100" w:afterAutospacing="1" w:line="240" w:lineRule="auto"/>
        <w:outlineLvl w:val="1"/>
        <w:rPr>
          <w:rFonts w:ascii="Times New Roman" w:eastAsia="Times New Roman" w:hAnsi="Times New Roman" w:cs="Times New Roman"/>
          <w:color w:val="212529"/>
          <w:sz w:val="40"/>
          <w:szCs w:val="40"/>
          <w:lang w:eastAsia="en-IN"/>
        </w:rPr>
      </w:pPr>
      <w:r w:rsidRPr="006B241E">
        <w:rPr>
          <w:rFonts w:ascii="Times New Roman" w:eastAsia="Times New Roman" w:hAnsi="Times New Roman" w:cs="Times New Roman"/>
          <w:color w:val="212529"/>
          <w:sz w:val="40"/>
          <w:szCs w:val="40"/>
          <w:lang w:eastAsia="en-IN"/>
        </w:rPr>
        <w:t>Classification</w:t>
      </w:r>
    </w:p>
    <w:p w14:paraId="32A611AC" w14:textId="77777777" w:rsidR="006B241E" w:rsidRPr="006B241E" w:rsidRDefault="006B241E" w:rsidP="006B241E">
      <w:pPr>
        <w:shd w:val="clear" w:color="auto" w:fill="FFFFFF"/>
        <w:spacing w:after="100" w:afterAutospacing="1" w:line="240" w:lineRule="auto"/>
        <w:rPr>
          <w:rFonts w:ascii="Times New Roman" w:eastAsia="Times New Roman" w:hAnsi="Times New Roman" w:cs="Times New Roman"/>
          <w:color w:val="212529"/>
          <w:sz w:val="28"/>
          <w:szCs w:val="28"/>
          <w:lang w:eastAsia="en-IN"/>
        </w:rPr>
      </w:pPr>
      <w:r w:rsidRPr="006B241E">
        <w:rPr>
          <w:rFonts w:ascii="Times New Roman" w:eastAsia="Times New Roman" w:hAnsi="Times New Roman" w:cs="Times New Roman"/>
          <w:color w:val="212529"/>
          <w:sz w:val="28"/>
          <w:szCs w:val="28"/>
          <w:lang w:eastAsia="en-IN"/>
        </w:rPr>
        <w:t xml:space="preserve">In five kingdom </w:t>
      </w:r>
      <w:proofErr w:type="gramStart"/>
      <w:r w:rsidRPr="006B241E">
        <w:rPr>
          <w:rFonts w:ascii="Times New Roman" w:eastAsia="Times New Roman" w:hAnsi="Times New Roman" w:cs="Times New Roman"/>
          <w:color w:val="212529"/>
          <w:sz w:val="28"/>
          <w:szCs w:val="28"/>
          <w:lang w:eastAsia="en-IN"/>
        </w:rPr>
        <w:t>scheme</w:t>
      </w:r>
      <w:proofErr w:type="gramEnd"/>
      <w:r w:rsidRPr="006B241E">
        <w:rPr>
          <w:rFonts w:ascii="Times New Roman" w:eastAsia="Times New Roman" w:hAnsi="Times New Roman" w:cs="Times New Roman"/>
          <w:color w:val="212529"/>
          <w:sz w:val="28"/>
          <w:szCs w:val="28"/>
          <w:lang w:eastAsia="en-IN"/>
        </w:rPr>
        <w:t xml:space="preserve"> of classification, the algae, together with the </w:t>
      </w:r>
      <w:hyperlink r:id="rId6" w:history="1">
        <w:r w:rsidRPr="006B241E">
          <w:rPr>
            <w:rFonts w:ascii="Times New Roman" w:eastAsia="Times New Roman" w:hAnsi="Times New Roman" w:cs="Times New Roman"/>
            <w:color w:val="3A76C3"/>
            <w:sz w:val="28"/>
            <w:szCs w:val="28"/>
            <w:lang w:eastAsia="en-IN"/>
          </w:rPr>
          <w:t>protozoa</w:t>
        </w:r>
      </w:hyperlink>
      <w:r w:rsidRPr="006B241E">
        <w:rPr>
          <w:rFonts w:ascii="Times New Roman" w:eastAsia="Times New Roman" w:hAnsi="Times New Roman" w:cs="Times New Roman"/>
          <w:color w:val="212529"/>
          <w:sz w:val="28"/>
          <w:szCs w:val="28"/>
          <w:lang w:eastAsia="en-IN"/>
        </w:rPr>
        <w:t>, belong to Kingdom </w:t>
      </w:r>
      <w:hyperlink r:id="rId7" w:history="1">
        <w:r w:rsidRPr="006B241E">
          <w:rPr>
            <w:rFonts w:ascii="Times New Roman" w:eastAsia="Times New Roman" w:hAnsi="Times New Roman" w:cs="Times New Roman"/>
            <w:color w:val="3A76C3"/>
            <w:sz w:val="28"/>
            <w:szCs w:val="28"/>
            <w:lang w:eastAsia="en-IN"/>
          </w:rPr>
          <w:t>Protista</w:t>
        </w:r>
      </w:hyperlink>
      <w:r w:rsidRPr="006B241E">
        <w:rPr>
          <w:rFonts w:ascii="Times New Roman" w:eastAsia="Times New Roman" w:hAnsi="Times New Roman" w:cs="Times New Roman"/>
          <w:color w:val="212529"/>
          <w:sz w:val="28"/>
          <w:szCs w:val="28"/>
          <w:lang w:eastAsia="en-IN"/>
        </w:rPr>
        <w:t>. They are distinct from the </w:t>
      </w:r>
      <w:hyperlink r:id="rId8" w:history="1">
        <w:r w:rsidRPr="006B241E">
          <w:rPr>
            <w:rFonts w:ascii="Times New Roman" w:eastAsia="Times New Roman" w:hAnsi="Times New Roman" w:cs="Times New Roman"/>
            <w:color w:val="3A76C3"/>
            <w:sz w:val="28"/>
            <w:szCs w:val="28"/>
            <w:lang w:eastAsia="en-IN"/>
          </w:rPr>
          <w:t>protozoa</w:t>
        </w:r>
      </w:hyperlink>
      <w:r w:rsidRPr="006B241E">
        <w:rPr>
          <w:rFonts w:ascii="Times New Roman" w:eastAsia="Times New Roman" w:hAnsi="Times New Roman" w:cs="Times New Roman"/>
          <w:color w:val="212529"/>
          <w:sz w:val="28"/>
          <w:szCs w:val="28"/>
          <w:lang w:eastAsia="en-IN"/>
        </w:rPr>
        <w:t> by being photosynthetic. The algae are further grouped into various groups: </w:t>
      </w:r>
      <w:hyperlink r:id="rId9" w:history="1">
        <w:r w:rsidRPr="006B241E">
          <w:rPr>
            <w:rFonts w:ascii="Times New Roman" w:eastAsia="Times New Roman" w:hAnsi="Times New Roman" w:cs="Times New Roman"/>
            <w:color w:val="3A76C3"/>
            <w:sz w:val="28"/>
            <w:szCs w:val="28"/>
            <w:lang w:eastAsia="en-IN"/>
          </w:rPr>
          <w:t>Euglenophyta</w:t>
        </w:r>
      </w:hyperlink>
      <w:r w:rsidRPr="006B241E">
        <w:rPr>
          <w:rFonts w:ascii="Times New Roman" w:eastAsia="Times New Roman" w:hAnsi="Times New Roman" w:cs="Times New Roman"/>
          <w:color w:val="212529"/>
          <w:sz w:val="28"/>
          <w:szCs w:val="28"/>
          <w:lang w:eastAsia="en-IN"/>
        </w:rPr>
        <w:t>, </w:t>
      </w:r>
      <w:proofErr w:type="spellStart"/>
      <w:r w:rsidRPr="006B241E">
        <w:rPr>
          <w:rFonts w:ascii="Times New Roman" w:eastAsia="Times New Roman" w:hAnsi="Times New Roman" w:cs="Times New Roman"/>
          <w:color w:val="212529"/>
          <w:sz w:val="28"/>
          <w:szCs w:val="28"/>
          <w:lang w:eastAsia="en-IN"/>
        </w:rPr>
        <w:fldChar w:fldCharType="begin"/>
      </w:r>
      <w:r w:rsidRPr="006B241E">
        <w:rPr>
          <w:rFonts w:ascii="Times New Roman" w:eastAsia="Times New Roman" w:hAnsi="Times New Roman" w:cs="Times New Roman"/>
          <w:color w:val="212529"/>
          <w:sz w:val="28"/>
          <w:szCs w:val="28"/>
          <w:lang w:eastAsia="en-IN"/>
        </w:rPr>
        <w:instrText xml:space="preserve"> HYPERLINK "https://www.biologyonline.com/dictionary/chrysophyta" </w:instrText>
      </w:r>
      <w:r w:rsidRPr="006B241E">
        <w:rPr>
          <w:rFonts w:ascii="Times New Roman" w:eastAsia="Times New Roman" w:hAnsi="Times New Roman" w:cs="Times New Roman"/>
          <w:color w:val="212529"/>
          <w:sz w:val="28"/>
          <w:szCs w:val="28"/>
          <w:lang w:eastAsia="en-IN"/>
        </w:rPr>
        <w:fldChar w:fldCharType="separate"/>
      </w:r>
      <w:r w:rsidRPr="006B241E">
        <w:rPr>
          <w:rFonts w:ascii="Times New Roman" w:eastAsia="Times New Roman" w:hAnsi="Times New Roman" w:cs="Times New Roman"/>
          <w:color w:val="3A76C3"/>
          <w:sz w:val="28"/>
          <w:szCs w:val="28"/>
          <w:lang w:eastAsia="en-IN"/>
        </w:rPr>
        <w:t>Chrysophyta</w:t>
      </w:r>
      <w:proofErr w:type="spellEnd"/>
      <w:r w:rsidRPr="006B241E">
        <w:rPr>
          <w:rFonts w:ascii="Times New Roman" w:eastAsia="Times New Roman" w:hAnsi="Times New Roman" w:cs="Times New Roman"/>
          <w:color w:val="212529"/>
          <w:sz w:val="28"/>
          <w:szCs w:val="28"/>
          <w:lang w:eastAsia="en-IN"/>
        </w:rPr>
        <w:fldChar w:fldCharType="end"/>
      </w:r>
      <w:r w:rsidRPr="006B241E">
        <w:rPr>
          <w:rFonts w:ascii="Times New Roman" w:eastAsia="Times New Roman" w:hAnsi="Times New Roman" w:cs="Times New Roman"/>
          <w:color w:val="212529"/>
          <w:sz w:val="28"/>
          <w:szCs w:val="28"/>
          <w:lang w:eastAsia="en-IN"/>
        </w:rPr>
        <w:t xml:space="preserve"> (diatoms), </w:t>
      </w:r>
      <w:proofErr w:type="spellStart"/>
      <w:r w:rsidRPr="006B241E">
        <w:rPr>
          <w:rFonts w:ascii="Times New Roman" w:eastAsia="Times New Roman" w:hAnsi="Times New Roman" w:cs="Times New Roman"/>
          <w:color w:val="212529"/>
          <w:sz w:val="28"/>
          <w:szCs w:val="28"/>
          <w:lang w:eastAsia="en-IN"/>
        </w:rPr>
        <w:t>Dinoflagellata</w:t>
      </w:r>
      <w:proofErr w:type="spellEnd"/>
      <w:r w:rsidRPr="006B241E">
        <w:rPr>
          <w:rFonts w:ascii="Times New Roman" w:eastAsia="Times New Roman" w:hAnsi="Times New Roman" w:cs="Times New Roman"/>
          <w:color w:val="212529"/>
          <w:sz w:val="28"/>
          <w:szCs w:val="28"/>
          <w:lang w:eastAsia="en-IN"/>
        </w:rPr>
        <w:t xml:space="preserve"> (dinoflagellates), </w:t>
      </w:r>
      <w:hyperlink r:id="rId10" w:history="1">
        <w:r w:rsidRPr="006B241E">
          <w:rPr>
            <w:rFonts w:ascii="Times New Roman" w:eastAsia="Times New Roman" w:hAnsi="Times New Roman" w:cs="Times New Roman"/>
            <w:color w:val="3A76C3"/>
            <w:sz w:val="28"/>
            <w:szCs w:val="28"/>
            <w:lang w:eastAsia="en-IN"/>
          </w:rPr>
          <w:t>Chlorophyta</w:t>
        </w:r>
      </w:hyperlink>
      <w:r w:rsidRPr="006B241E">
        <w:rPr>
          <w:rFonts w:ascii="Times New Roman" w:eastAsia="Times New Roman" w:hAnsi="Times New Roman" w:cs="Times New Roman"/>
          <w:color w:val="212529"/>
          <w:sz w:val="28"/>
          <w:szCs w:val="28"/>
          <w:lang w:eastAsia="en-IN"/>
        </w:rPr>
        <w:t>, </w:t>
      </w:r>
      <w:hyperlink r:id="rId11" w:history="1">
        <w:r w:rsidRPr="006B241E">
          <w:rPr>
            <w:rFonts w:ascii="Times New Roman" w:eastAsia="Times New Roman" w:hAnsi="Times New Roman" w:cs="Times New Roman"/>
            <w:color w:val="3A76C3"/>
            <w:sz w:val="28"/>
            <w:szCs w:val="28"/>
            <w:lang w:eastAsia="en-IN"/>
          </w:rPr>
          <w:t>Charophyta</w:t>
        </w:r>
      </w:hyperlink>
      <w:r w:rsidRPr="006B241E">
        <w:rPr>
          <w:rFonts w:ascii="Times New Roman" w:eastAsia="Times New Roman" w:hAnsi="Times New Roman" w:cs="Times New Roman"/>
          <w:color w:val="212529"/>
          <w:sz w:val="28"/>
          <w:szCs w:val="28"/>
          <w:lang w:eastAsia="en-IN"/>
        </w:rPr>
        <w:t xml:space="preserve">, </w:t>
      </w:r>
      <w:proofErr w:type="spellStart"/>
      <w:r w:rsidRPr="006B241E">
        <w:rPr>
          <w:rFonts w:ascii="Times New Roman" w:eastAsia="Times New Roman" w:hAnsi="Times New Roman" w:cs="Times New Roman"/>
          <w:color w:val="212529"/>
          <w:sz w:val="28"/>
          <w:szCs w:val="28"/>
          <w:lang w:eastAsia="en-IN"/>
        </w:rPr>
        <w:t>Phaeophyceae</w:t>
      </w:r>
      <w:proofErr w:type="spellEnd"/>
      <w:r w:rsidRPr="006B241E">
        <w:rPr>
          <w:rFonts w:ascii="Times New Roman" w:eastAsia="Times New Roman" w:hAnsi="Times New Roman" w:cs="Times New Roman"/>
          <w:color w:val="212529"/>
          <w:sz w:val="28"/>
          <w:szCs w:val="28"/>
          <w:lang w:eastAsia="en-IN"/>
        </w:rPr>
        <w:t>, and Rhodophyta. The Cyanophyta or blue-green algae, which are </w:t>
      </w:r>
      <w:hyperlink r:id="rId12" w:history="1">
        <w:r w:rsidRPr="006B241E">
          <w:rPr>
            <w:rFonts w:ascii="Times New Roman" w:eastAsia="Times New Roman" w:hAnsi="Times New Roman" w:cs="Times New Roman"/>
            <w:color w:val="3A76C3"/>
            <w:sz w:val="28"/>
            <w:szCs w:val="28"/>
            <w:lang w:eastAsia="en-IN"/>
          </w:rPr>
          <w:t>prokaryotic</w:t>
        </w:r>
      </w:hyperlink>
      <w:r w:rsidRPr="006B241E">
        <w:rPr>
          <w:rFonts w:ascii="Times New Roman" w:eastAsia="Times New Roman" w:hAnsi="Times New Roman" w:cs="Times New Roman"/>
          <w:color w:val="212529"/>
          <w:sz w:val="28"/>
          <w:szCs w:val="28"/>
          <w:lang w:eastAsia="en-IN"/>
        </w:rPr>
        <w:t> </w:t>
      </w:r>
      <w:hyperlink r:id="rId13" w:history="1">
        <w:r w:rsidRPr="006B241E">
          <w:rPr>
            <w:rFonts w:ascii="Times New Roman" w:eastAsia="Times New Roman" w:hAnsi="Times New Roman" w:cs="Times New Roman"/>
            <w:color w:val="3A76C3"/>
            <w:sz w:val="28"/>
            <w:szCs w:val="28"/>
            <w:lang w:eastAsia="en-IN"/>
          </w:rPr>
          <w:t>organisms</w:t>
        </w:r>
      </w:hyperlink>
      <w:r w:rsidRPr="006B241E">
        <w:rPr>
          <w:rFonts w:ascii="Times New Roman" w:eastAsia="Times New Roman" w:hAnsi="Times New Roman" w:cs="Times New Roman"/>
          <w:color w:val="212529"/>
          <w:sz w:val="28"/>
          <w:szCs w:val="28"/>
          <w:lang w:eastAsia="en-IN"/>
        </w:rPr>
        <w:t>, are traditionally included in this group but in modern </w:t>
      </w:r>
      <w:hyperlink r:id="rId14" w:history="1">
        <w:r w:rsidRPr="006B241E">
          <w:rPr>
            <w:rFonts w:ascii="Times New Roman" w:eastAsia="Times New Roman" w:hAnsi="Times New Roman" w:cs="Times New Roman"/>
            <w:color w:val="3A76C3"/>
            <w:sz w:val="28"/>
            <w:szCs w:val="28"/>
            <w:lang w:eastAsia="en-IN"/>
          </w:rPr>
          <w:t>classification</w:t>
        </w:r>
      </w:hyperlink>
      <w:r w:rsidRPr="006B241E">
        <w:rPr>
          <w:rFonts w:ascii="Times New Roman" w:eastAsia="Times New Roman" w:hAnsi="Times New Roman" w:cs="Times New Roman"/>
          <w:color w:val="212529"/>
          <w:sz w:val="28"/>
          <w:szCs w:val="28"/>
          <w:lang w:eastAsia="en-IN"/>
        </w:rPr>
        <w:t>, they are now grouped together with </w:t>
      </w:r>
      <w:hyperlink r:id="rId15" w:history="1">
        <w:r w:rsidRPr="006B241E">
          <w:rPr>
            <w:rFonts w:ascii="Times New Roman" w:eastAsia="Times New Roman" w:hAnsi="Times New Roman" w:cs="Times New Roman"/>
            <w:color w:val="3A76C3"/>
            <w:sz w:val="28"/>
            <w:szCs w:val="28"/>
            <w:lang w:eastAsia="en-IN"/>
          </w:rPr>
          <w:t>bacteria</w:t>
        </w:r>
      </w:hyperlink>
      <w:r w:rsidRPr="006B241E">
        <w:rPr>
          <w:rFonts w:ascii="Times New Roman" w:eastAsia="Times New Roman" w:hAnsi="Times New Roman" w:cs="Times New Roman"/>
          <w:color w:val="212529"/>
          <w:sz w:val="28"/>
          <w:szCs w:val="28"/>
          <w:lang w:eastAsia="en-IN"/>
        </w:rPr>
        <w:t xml:space="preserve"> under Kingdom Monera. It should be noted, however, that the taxonomic classification of organisms is bound to change as further studies of the species would lead to newer system of classification, such as that in The NCBI taxonomy </w:t>
      </w:r>
      <w:proofErr w:type="gramStart"/>
      <w:r w:rsidRPr="006B241E">
        <w:rPr>
          <w:rFonts w:ascii="Times New Roman" w:eastAsia="Times New Roman" w:hAnsi="Times New Roman" w:cs="Times New Roman"/>
          <w:color w:val="212529"/>
          <w:sz w:val="28"/>
          <w:szCs w:val="28"/>
          <w:lang w:eastAsia="en-IN"/>
        </w:rPr>
        <w:t>database.</w:t>
      </w:r>
      <w:r w:rsidRPr="006B241E">
        <w:rPr>
          <w:rFonts w:ascii="Times New Roman" w:eastAsia="Times New Roman" w:hAnsi="Times New Roman" w:cs="Times New Roman"/>
          <w:color w:val="212529"/>
          <w:vertAlign w:val="superscript"/>
          <w:lang w:eastAsia="en-IN"/>
        </w:rPr>
        <w:t>(</w:t>
      </w:r>
      <w:proofErr w:type="gramEnd"/>
      <w:r w:rsidRPr="006B241E">
        <w:rPr>
          <w:rFonts w:ascii="Times New Roman" w:eastAsia="Times New Roman" w:hAnsi="Times New Roman" w:cs="Times New Roman"/>
          <w:color w:val="212529"/>
          <w:vertAlign w:val="superscript"/>
          <w:lang w:eastAsia="en-IN"/>
        </w:rPr>
        <w:t>3)</w:t>
      </w:r>
    </w:p>
    <w:p w14:paraId="2800D079" w14:textId="77777777" w:rsidR="006B241E" w:rsidRPr="006B241E" w:rsidRDefault="006B241E" w:rsidP="006B241E">
      <w:pPr>
        <w:shd w:val="clear" w:color="auto" w:fill="FFFFFF"/>
        <w:spacing w:after="100" w:afterAutospacing="1" w:line="240" w:lineRule="auto"/>
        <w:outlineLvl w:val="1"/>
        <w:rPr>
          <w:rFonts w:ascii="Times New Roman" w:eastAsia="Times New Roman" w:hAnsi="Times New Roman" w:cs="Times New Roman"/>
          <w:color w:val="212529"/>
          <w:sz w:val="40"/>
          <w:szCs w:val="40"/>
          <w:lang w:eastAsia="en-IN"/>
        </w:rPr>
      </w:pPr>
      <w:r w:rsidRPr="006B241E">
        <w:rPr>
          <w:rFonts w:ascii="Times New Roman" w:eastAsia="Times New Roman" w:hAnsi="Times New Roman" w:cs="Times New Roman"/>
          <w:color w:val="212529"/>
          <w:sz w:val="40"/>
          <w:szCs w:val="40"/>
          <w:lang w:eastAsia="en-IN"/>
        </w:rPr>
        <w:t>Sub-groups</w:t>
      </w:r>
    </w:p>
    <w:p w14:paraId="424A7565" w14:textId="77777777" w:rsidR="006B241E" w:rsidRPr="006B241E" w:rsidRDefault="006B241E" w:rsidP="006B241E">
      <w:pPr>
        <w:shd w:val="clear" w:color="auto" w:fill="FFFFFF"/>
        <w:spacing w:after="100" w:afterAutospacing="1" w:line="240" w:lineRule="auto"/>
        <w:rPr>
          <w:rFonts w:ascii="Times New Roman" w:eastAsia="Times New Roman" w:hAnsi="Times New Roman" w:cs="Times New Roman"/>
          <w:color w:val="212529"/>
          <w:sz w:val="28"/>
          <w:szCs w:val="28"/>
          <w:lang w:eastAsia="en-IN"/>
        </w:rPr>
      </w:pPr>
      <w:r w:rsidRPr="006B241E">
        <w:rPr>
          <w:rFonts w:ascii="Times New Roman" w:eastAsia="Times New Roman" w:hAnsi="Times New Roman" w:cs="Times New Roman"/>
          <w:color w:val="212529"/>
          <w:sz w:val="28"/>
          <w:szCs w:val="28"/>
          <w:lang w:eastAsia="en-IN"/>
        </w:rPr>
        <w:t xml:space="preserve">The different classes belonging to phylum </w:t>
      </w:r>
      <w:proofErr w:type="spellStart"/>
      <w:r w:rsidRPr="006B241E">
        <w:rPr>
          <w:rFonts w:ascii="Times New Roman" w:eastAsia="Times New Roman" w:hAnsi="Times New Roman" w:cs="Times New Roman"/>
          <w:color w:val="212529"/>
          <w:sz w:val="28"/>
          <w:szCs w:val="28"/>
          <w:lang w:eastAsia="en-IN"/>
        </w:rPr>
        <w:t>Dinoflagellata</w:t>
      </w:r>
      <w:proofErr w:type="spellEnd"/>
      <w:r w:rsidRPr="006B241E">
        <w:rPr>
          <w:rFonts w:ascii="Times New Roman" w:eastAsia="Times New Roman" w:hAnsi="Times New Roman" w:cs="Times New Roman"/>
          <w:color w:val="212529"/>
          <w:sz w:val="28"/>
          <w:szCs w:val="28"/>
          <w:lang w:eastAsia="en-IN"/>
        </w:rPr>
        <w:t xml:space="preserve"> are as follows:</w:t>
      </w:r>
    </w:p>
    <w:p w14:paraId="3D866973" w14:textId="77777777" w:rsidR="006B241E" w:rsidRPr="006B241E" w:rsidRDefault="006B241E" w:rsidP="006B241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en-IN"/>
        </w:rPr>
      </w:pPr>
      <w:r w:rsidRPr="006B241E">
        <w:rPr>
          <w:rFonts w:ascii="Times New Roman" w:eastAsia="Times New Roman" w:hAnsi="Times New Roman" w:cs="Times New Roman"/>
          <w:color w:val="212529"/>
          <w:sz w:val="28"/>
          <w:szCs w:val="28"/>
          <w:lang w:eastAsia="en-IN"/>
        </w:rPr>
        <w:lastRenderedPageBreak/>
        <w:t>Dinophyceae</w:t>
      </w:r>
    </w:p>
    <w:p w14:paraId="68883EBC" w14:textId="77777777" w:rsidR="006B241E" w:rsidRPr="006B241E" w:rsidRDefault="006B241E" w:rsidP="006B241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en-IN"/>
        </w:rPr>
      </w:pPr>
      <w:proofErr w:type="spellStart"/>
      <w:r w:rsidRPr="006B241E">
        <w:rPr>
          <w:rFonts w:ascii="Times New Roman" w:eastAsia="Times New Roman" w:hAnsi="Times New Roman" w:cs="Times New Roman"/>
          <w:color w:val="212529"/>
          <w:sz w:val="28"/>
          <w:szCs w:val="28"/>
          <w:lang w:eastAsia="en-IN"/>
        </w:rPr>
        <w:t>Duboscquellea</w:t>
      </w:r>
      <w:proofErr w:type="spellEnd"/>
    </w:p>
    <w:p w14:paraId="4DDBA9F5" w14:textId="77777777" w:rsidR="006B241E" w:rsidRPr="006B241E" w:rsidRDefault="006B241E" w:rsidP="006B241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en-IN"/>
        </w:rPr>
      </w:pPr>
      <w:proofErr w:type="spellStart"/>
      <w:r w:rsidRPr="006B241E">
        <w:rPr>
          <w:rFonts w:ascii="Times New Roman" w:eastAsia="Times New Roman" w:hAnsi="Times New Roman" w:cs="Times New Roman"/>
          <w:color w:val="212529"/>
          <w:sz w:val="28"/>
          <w:szCs w:val="28"/>
          <w:lang w:eastAsia="en-IN"/>
        </w:rPr>
        <w:t>Ellobiophyceae</w:t>
      </w:r>
      <w:proofErr w:type="spellEnd"/>
    </w:p>
    <w:p w14:paraId="7F13F8E9" w14:textId="77777777" w:rsidR="006B241E" w:rsidRPr="006B241E" w:rsidRDefault="006B241E" w:rsidP="006B241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en-IN"/>
        </w:rPr>
      </w:pPr>
      <w:proofErr w:type="spellStart"/>
      <w:r w:rsidRPr="006B241E">
        <w:rPr>
          <w:rFonts w:ascii="Times New Roman" w:eastAsia="Times New Roman" w:hAnsi="Times New Roman" w:cs="Times New Roman"/>
          <w:color w:val="212529"/>
          <w:sz w:val="28"/>
          <w:szCs w:val="28"/>
          <w:lang w:eastAsia="en-IN"/>
        </w:rPr>
        <w:t>Noctiluciphyceae</w:t>
      </w:r>
      <w:proofErr w:type="spellEnd"/>
    </w:p>
    <w:p w14:paraId="3C410BD7" w14:textId="77777777" w:rsidR="006B241E" w:rsidRPr="006B241E" w:rsidRDefault="006B241E" w:rsidP="006B241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en-IN"/>
        </w:rPr>
      </w:pPr>
      <w:proofErr w:type="spellStart"/>
      <w:r w:rsidRPr="006B241E">
        <w:rPr>
          <w:rFonts w:ascii="Times New Roman" w:eastAsia="Times New Roman" w:hAnsi="Times New Roman" w:cs="Times New Roman"/>
          <w:color w:val="212529"/>
          <w:sz w:val="28"/>
          <w:szCs w:val="28"/>
          <w:lang w:eastAsia="en-IN"/>
        </w:rPr>
        <w:t>Oxyrrhea</w:t>
      </w:r>
      <w:proofErr w:type="spellEnd"/>
    </w:p>
    <w:p w14:paraId="26700110" w14:textId="77777777" w:rsidR="006B241E" w:rsidRPr="006B241E" w:rsidRDefault="006B241E" w:rsidP="006B241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en-IN"/>
        </w:rPr>
      </w:pPr>
      <w:proofErr w:type="spellStart"/>
      <w:r w:rsidRPr="006B241E">
        <w:rPr>
          <w:rFonts w:ascii="Times New Roman" w:eastAsia="Times New Roman" w:hAnsi="Times New Roman" w:cs="Times New Roman"/>
          <w:color w:val="212529"/>
          <w:sz w:val="28"/>
          <w:szCs w:val="28"/>
          <w:lang w:eastAsia="en-IN"/>
        </w:rPr>
        <w:t>Pronoctilucea</w:t>
      </w:r>
      <w:proofErr w:type="spellEnd"/>
    </w:p>
    <w:p w14:paraId="31E58101" w14:textId="77777777" w:rsidR="006B241E" w:rsidRPr="006B241E" w:rsidRDefault="006B241E" w:rsidP="006B241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en-IN"/>
        </w:rPr>
      </w:pPr>
      <w:proofErr w:type="spellStart"/>
      <w:r w:rsidRPr="006B241E">
        <w:rPr>
          <w:rFonts w:ascii="Times New Roman" w:eastAsia="Times New Roman" w:hAnsi="Times New Roman" w:cs="Times New Roman"/>
          <w:color w:val="212529"/>
          <w:sz w:val="28"/>
          <w:szCs w:val="28"/>
          <w:lang w:eastAsia="en-IN"/>
        </w:rPr>
        <w:t>Psammosea</w:t>
      </w:r>
      <w:proofErr w:type="spellEnd"/>
    </w:p>
    <w:p w14:paraId="4C92D410" w14:textId="77777777" w:rsidR="006B241E" w:rsidRPr="006B241E" w:rsidRDefault="006B241E" w:rsidP="006B241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en-IN"/>
        </w:rPr>
      </w:pPr>
      <w:proofErr w:type="spellStart"/>
      <w:r w:rsidRPr="006B241E">
        <w:rPr>
          <w:rFonts w:ascii="Times New Roman" w:eastAsia="Times New Roman" w:hAnsi="Times New Roman" w:cs="Times New Roman"/>
          <w:color w:val="212529"/>
          <w:sz w:val="28"/>
          <w:szCs w:val="28"/>
          <w:lang w:eastAsia="en-IN"/>
        </w:rPr>
        <w:t>Syndiniophyceae</w:t>
      </w:r>
      <w:proofErr w:type="spellEnd"/>
    </w:p>
    <w:p w14:paraId="37DE3557" w14:textId="77777777" w:rsidR="006B241E" w:rsidRPr="006B241E" w:rsidRDefault="006B241E" w:rsidP="006B241E">
      <w:pPr>
        <w:shd w:val="clear" w:color="auto" w:fill="FFFFFF"/>
        <w:spacing w:after="100" w:afterAutospacing="1" w:line="240" w:lineRule="auto"/>
        <w:outlineLvl w:val="1"/>
        <w:rPr>
          <w:rFonts w:ascii="Times New Roman" w:eastAsia="Times New Roman" w:hAnsi="Times New Roman" w:cs="Times New Roman"/>
          <w:color w:val="212529"/>
          <w:sz w:val="40"/>
          <w:szCs w:val="40"/>
          <w:lang w:eastAsia="en-IN"/>
        </w:rPr>
      </w:pPr>
      <w:r w:rsidRPr="006B241E">
        <w:rPr>
          <w:rFonts w:ascii="Times New Roman" w:eastAsia="Times New Roman" w:hAnsi="Times New Roman" w:cs="Times New Roman"/>
          <w:color w:val="212529"/>
          <w:sz w:val="40"/>
          <w:szCs w:val="40"/>
          <w:lang w:eastAsia="en-IN"/>
        </w:rPr>
        <w:t>General characteristics</w:t>
      </w:r>
    </w:p>
    <w:p w14:paraId="62B1280A" w14:textId="77777777" w:rsidR="006B241E" w:rsidRPr="006B241E" w:rsidRDefault="006B241E" w:rsidP="006B241E">
      <w:pPr>
        <w:shd w:val="clear" w:color="auto" w:fill="FFFFFF"/>
        <w:spacing w:after="0" w:line="240" w:lineRule="auto"/>
        <w:rPr>
          <w:rFonts w:ascii="Times New Roman" w:eastAsia="Times New Roman" w:hAnsi="Times New Roman" w:cs="Times New Roman"/>
          <w:color w:val="212529"/>
          <w:sz w:val="28"/>
          <w:szCs w:val="28"/>
          <w:lang w:eastAsia="en-IN"/>
        </w:rPr>
      </w:pPr>
      <w:r w:rsidRPr="006B241E">
        <w:rPr>
          <w:rFonts w:ascii="Times New Roman" w:eastAsia="Times New Roman" w:hAnsi="Times New Roman" w:cs="Times New Roman"/>
          <w:noProof/>
          <w:color w:val="212529"/>
          <w:sz w:val="28"/>
          <w:szCs w:val="28"/>
          <w:lang w:eastAsia="en-IN"/>
        </w:rPr>
        <w:drawing>
          <wp:inline distT="0" distB="0" distL="0" distR="0" wp14:anchorId="4F1337DB" wp14:editId="2F52BEE7">
            <wp:extent cx="3139440" cy="20116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39440" cy="2011680"/>
                    </a:xfrm>
                    <a:prstGeom prst="rect">
                      <a:avLst/>
                    </a:prstGeom>
                    <a:noFill/>
                    <a:ln>
                      <a:noFill/>
                    </a:ln>
                  </pic:spPr>
                </pic:pic>
              </a:graphicData>
            </a:graphic>
          </wp:inline>
        </w:drawing>
      </w:r>
    </w:p>
    <w:p w14:paraId="4159F4E1" w14:textId="77777777" w:rsidR="006B241E" w:rsidRPr="006B241E" w:rsidRDefault="006B241E" w:rsidP="006B241E">
      <w:pPr>
        <w:shd w:val="clear" w:color="auto" w:fill="FFFFFF"/>
        <w:spacing w:after="0" w:line="240" w:lineRule="auto"/>
        <w:rPr>
          <w:rFonts w:ascii="Times New Roman" w:eastAsia="Times New Roman" w:hAnsi="Times New Roman" w:cs="Times New Roman"/>
          <w:color w:val="212529"/>
          <w:sz w:val="28"/>
          <w:szCs w:val="28"/>
          <w:lang w:eastAsia="en-IN"/>
        </w:rPr>
      </w:pPr>
      <w:r w:rsidRPr="006B241E">
        <w:rPr>
          <w:rFonts w:ascii="Times New Roman" w:eastAsia="Times New Roman" w:hAnsi="Times New Roman" w:cs="Times New Roman"/>
          <w:color w:val="212529"/>
          <w:sz w:val="28"/>
          <w:szCs w:val="28"/>
          <w:lang w:eastAsia="en-IN"/>
        </w:rPr>
        <w:t>The generalized body plan of a dinoflagellate.</w:t>
      </w:r>
    </w:p>
    <w:p w14:paraId="33142F22" w14:textId="77777777" w:rsidR="006B241E" w:rsidRPr="006B241E" w:rsidRDefault="006B241E" w:rsidP="006B241E">
      <w:pPr>
        <w:shd w:val="clear" w:color="auto" w:fill="FFFFFF"/>
        <w:spacing w:after="100" w:afterAutospacing="1" w:line="240" w:lineRule="auto"/>
        <w:outlineLvl w:val="2"/>
        <w:rPr>
          <w:rFonts w:ascii="Times New Roman" w:eastAsia="Times New Roman" w:hAnsi="Times New Roman" w:cs="Times New Roman"/>
          <w:color w:val="212529"/>
          <w:sz w:val="31"/>
          <w:szCs w:val="31"/>
          <w:lang w:eastAsia="en-IN"/>
        </w:rPr>
      </w:pPr>
      <w:r w:rsidRPr="006B241E">
        <w:rPr>
          <w:rFonts w:ascii="Times New Roman" w:eastAsia="Times New Roman" w:hAnsi="Times New Roman" w:cs="Times New Roman"/>
          <w:color w:val="212529"/>
          <w:sz w:val="31"/>
          <w:szCs w:val="31"/>
          <w:lang w:eastAsia="en-IN"/>
        </w:rPr>
        <w:t>Flagella</w:t>
      </w:r>
    </w:p>
    <w:p w14:paraId="28610B90" w14:textId="77777777" w:rsidR="006B241E" w:rsidRPr="006B241E" w:rsidRDefault="006B241E" w:rsidP="006B241E">
      <w:pPr>
        <w:shd w:val="clear" w:color="auto" w:fill="FFFFFF"/>
        <w:spacing w:after="100" w:afterAutospacing="1" w:line="240" w:lineRule="auto"/>
        <w:rPr>
          <w:rFonts w:ascii="Times New Roman" w:eastAsia="Times New Roman" w:hAnsi="Times New Roman" w:cs="Times New Roman"/>
          <w:color w:val="212529"/>
          <w:sz w:val="28"/>
          <w:szCs w:val="28"/>
          <w:lang w:eastAsia="en-IN"/>
        </w:rPr>
      </w:pPr>
      <w:r w:rsidRPr="006B241E">
        <w:rPr>
          <w:rFonts w:ascii="Times New Roman" w:eastAsia="Times New Roman" w:hAnsi="Times New Roman" w:cs="Times New Roman"/>
          <w:color w:val="212529"/>
          <w:sz w:val="28"/>
          <w:szCs w:val="28"/>
          <w:lang w:eastAsia="en-IN"/>
        </w:rPr>
        <w:t>Dinoflagellates are unicellular organisms characterized by having two </w:t>
      </w:r>
      <w:hyperlink r:id="rId17" w:history="1">
        <w:r w:rsidRPr="006B241E">
          <w:rPr>
            <w:rFonts w:ascii="Times New Roman" w:eastAsia="Times New Roman" w:hAnsi="Times New Roman" w:cs="Times New Roman"/>
            <w:color w:val="3A76C3"/>
            <w:sz w:val="28"/>
            <w:szCs w:val="28"/>
            <w:lang w:eastAsia="en-IN"/>
          </w:rPr>
          <w:t>flagella</w:t>
        </w:r>
      </w:hyperlink>
      <w:r w:rsidRPr="006B241E">
        <w:rPr>
          <w:rFonts w:ascii="Times New Roman" w:eastAsia="Times New Roman" w:hAnsi="Times New Roman" w:cs="Times New Roman"/>
          <w:color w:val="212529"/>
          <w:sz w:val="28"/>
          <w:szCs w:val="28"/>
          <w:lang w:eastAsia="en-IN"/>
        </w:rPr>
        <w:t>: the transverse flagellum and the longitudinal flagellum. The transverse flagellum is flat, wavy, and ribbonlike that spans the transverse surface groove called </w:t>
      </w:r>
      <w:r w:rsidRPr="006B241E">
        <w:rPr>
          <w:rFonts w:ascii="Times New Roman" w:eastAsia="Times New Roman" w:hAnsi="Times New Roman" w:cs="Times New Roman"/>
          <w:i/>
          <w:iCs/>
          <w:color w:val="212529"/>
          <w:sz w:val="28"/>
          <w:szCs w:val="28"/>
          <w:lang w:eastAsia="en-IN"/>
        </w:rPr>
        <w:t>cingulum</w:t>
      </w:r>
      <w:r w:rsidRPr="006B241E">
        <w:rPr>
          <w:rFonts w:ascii="Times New Roman" w:eastAsia="Times New Roman" w:hAnsi="Times New Roman" w:cs="Times New Roman"/>
          <w:color w:val="212529"/>
          <w:sz w:val="28"/>
          <w:szCs w:val="28"/>
          <w:lang w:eastAsia="en-IN"/>
        </w:rPr>
        <w:t xml:space="preserve">. It has an axoneme that runs along it. This flagellum is responsible for the forward movement as well as in the turning and </w:t>
      </w:r>
      <w:proofErr w:type="spellStart"/>
      <w:r w:rsidRPr="006B241E">
        <w:rPr>
          <w:rFonts w:ascii="Times New Roman" w:eastAsia="Times New Roman" w:hAnsi="Times New Roman" w:cs="Times New Roman"/>
          <w:color w:val="212529"/>
          <w:sz w:val="28"/>
          <w:szCs w:val="28"/>
          <w:lang w:eastAsia="en-IN"/>
        </w:rPr>
        <w:t>maneuvering</w:t>
      </w:r>
      <w:proofErr w:type="spellEnd"/>
      <w:r w:rsidRPr="006B241E">
        <w:rPr>
          <w:rFonts w:ascii="Times New Roman" w:eastAsia="Times New Roman" w:hAnsi="Times New Roman" w:cs="Times New Roman"/>
          <w:color w:val="212529"/>
          <w:sz w:val="28"/>
          <w:szCs w:val="28"/>
          <w:lang w:eastAsia="en-IN"/>
        </w:rPr>
        <w:t xml:space="preserve"> of the dinoflagellate. The longitudinal flagellum has fewer to no hair. It lies in the surface groove, </w:t>
      </w:r>
      <w:r w:rsidRPr="006B241E">
        <w:rPr>
          <w:rFonts w:ascii="Times New Roman" w:eastAsia="Times New Roman" w:hAnsi="Times New Roman" w:cs="Times New Roman"/>
          <w:i/>
          <w:iCs/>
          <w:color w:val="212529"/>
          <w:sz w:val="28"/>
          <w:szCs w:val="28"/>
          <w:lang w:eastAsia="en-IN"/>
        </w:rPr>
        <w:t>sulcus</w:t>
      </w:r>
      <w:r w:rsidRPr="006B241E">
        <w:rPr>
          <w:rFonts w:ascii="Times New Roman" w:eastAsia="Times New Roman" w:hAnsi="Times New Roman" w:cs="Times New Roman"/>
          <w:color w:val="212529"/>
          <w:sz w:val="28"/>
          <w:szCs w:val="28"/>
          <w:lang w:eastAsia="en-IN"/>
        </w:rPr>
        <w:t>. This flagellum is responsible for the whipping motion and propelling the dinoflagellate in the direction opposite to it. The combined movements of the two flagella, </w:t>
      </w:r>
      <w:r w:rsidRPr="006B241E">
        <w:rPr>
          <w:rFonts w:ascii="Times New Roman" w:eastAsia="Times New Roman" w:hAnsi="Times New Roman" w:cs="Times New Roman"/>
          <w:i/>
          <w:iCs/>
          <w:color w:val="212529"/>
          <w:sz w:val="28"/>
          <w:szCs w:val="28"/>
          <w:lang w:eastAsia="en-IN"/>
        </w:rPr>
        <w:t>whirling</w:t>
      </w:r>
      <w:r w:rsidRPr="006B241E">
        <w:rPr>
          <w:rFonts w:ascii="Times New Roman" w:eastAsia="Times New Roman" w:hAnsi="Times New Roman" w:cs="Times New Roman"/>
          <w:color w:val="212529"/>
          <w:sz w:val="28"/>
          <w:szCs w:val="28"/>
          <w:lang w:eastAsia="en-IN"/>
        </w:rPr>
        <w:t> and </w:t>
      </w:r>
      <w:r w:rsidRPr="006B241E">
        <w:rPr>
          <w:rFonts w:ascii="Times New Roman" w:eastAsia="Times New Roman" w:hAnsi="Times New Roman" w:cs="Times New Roman"/>
          <w:i/>
          <w:iCs/>
          <w:color w:val="212529"/>
          <w:sz w:val="28"/>
          <w:szCs w:val="28"/>
          <w:lang w:eastAsia="en-IN"/>
        </w:rPr>
        <w:t>whip</w:t>
      </w:r>
      <w:r w:rsidRPr="006B241E">
        <w:rPr>
          <w:rFonts w:ascii="Times New Roman" w:eastAsia="Times New Roman" w:hAnsi="Times New Roman" w:cs="Times New Roman"/>
          <w:color w:val="212529"/>
          <w:sz w:val="28"/>
          <w:szCs w:val="28"/>
          <w:lang w:eastAsia="en-IN"/>
        </w:rPr>
        <w:t xml:space="preserve"> are the basis from where the group got their </w:t>
      </w:r>
      <w:proofErr w:type="gramStart"/>
      <w:r w:rsidRPr="006B241E">
        <w:rPr>
          <w:rFonts w:ascii="Times New Roman" w:eastAsia="Times New Roman" w:hAnsi="Times New Roman" w:cs="Times New Roman"/>
          <w:color w:val="212529"/>
          <w:sz w:val="28"/>
          <w:szCs w:val="28"/>
          <w:lang w:eastAsia="en-IN"/>
        </w:rPr>
        <w:t>name.</w:t>
      </w:r>
      <w:r w:rsidRPr="006B241E">
        <w:rPr>
          <w:rFonts w:ascii="Times New Roman" w:eastAsia="Times New Roman" w:hAnsi="Times New Roman" w:cs="Times New Roman"/>
          <w:color w:val="212529"/>
          <w:vertAlign w:val="superscript"/>
          <w:lang w:eastAsia="en-IN"/>
        </w:rPr>
        <w:t>(</w:t>
      </w:r>
      <w:proofErr w:type="gramEnd"/>
      <w:r w:rsidRPr="006B241E">
        <w:rPr>
          <w:rFonts w:ascii="Times New Roman" w:eastAsia="Times New Roman" w:hAnsi="Times New Roman" w:cs="Times New Roman"/>
          <w:color w:val="212529"/>
          <w:vertAlign w:val="superscript"/>
          <w:lang w:eastAsia="en-IN"/>
        </w:rPr>
        <w:t>4)</w:t>
      </w:r>
    </w:p>
    <w:p w14:paraId="2E054F7B" w14:textId="77777777" w:rsidR="006B241E" w:rsidRPr="006B241E" w:rsidRDefault="006B241E" w:rsidP="006B241E">
      <w:pPr>
        <w:shd w:val="clear" w:color="auto" w:fill="FFFFFF"/>
        <w:spacing w:after="100" w:afterAutospacing="1" w:line="240" w:lineRule="auto"/>
        <w:outlineLvl w:val="2"/>
        <w:rPr>
          <w:rFonts w:ascii="Times New Roman" w:eastAsia="Times New Roman" w:hAnsi="Times New Roman" w:cs="Times New Roman"/>
          <w:color w:val="212529"/>
          <w:sz w:val="31"/>
          <w:szCs w:val="31"/>
          <w:lang w:eastAsia="en-IN"/>
        </w:rPr>
      </w:pPr>
      <w:proofErr w:type="spellStart"/>
      <w:r w:rsidRPr="006B241E">
        <w:rPr>
          <w:rFonts w:ascii="Times New Roman" w:eastAsia="Times New Roman" w:hAnsi="Times New Roman" w:cs="Times New Roman"/>
          <w:color w:val="212529"/>
          <w:sz w:val="31"/>
          <w:szCs w:val="31"/>
          <w:lang w:eastAsia="en-IN"/>
        </w:rPr>
        <w:t>Amphiesma</w:t>
      </w:r>
      <w:proofErr w:type="spellEnd"/>
    </w:p>
    <w:p w14:paraId="1CC6F60E" w14:textId="77777777" w:rsidR="006B241E" w:rsidRPr="006B241E" w:rsidRDefault="006B241E" w:rsidP="006B241E">
      <w:pPr>
        <w:shd w:val="clear" w:color="auto" w:fill="FFFFFF"/>
        <w:spacing w:after="100" w:afterAutospacing="1" w:line="240" w:lineRule="auto"/>
        <w:rPr>
          <w:rFonts w:ascii="Times New Roman" w:eastAsia="Times New Roman" w:hAnsi="Times New Roman" w:cs="Times New Roman"/>
          <w:color w:val="212529"/>
          <w:sz w:val="28"/>
          <w:szCs w:val="28"/>
          <w:lang w:eastAsia="en-IN"/>
        </w:rPr>
      </w:pPr>
      <w:r w:rsidRPr="006B241E">
        <w:rPr>
          <w:rFonts w:ascii="Times New Roman" w:eastAsia="Times New Roman" w:hAnsi="Times New Roman" w:cs="Times New Roman"/>
          <w:color w:val="212529"/>
          <w:sz w:val="28"/>
          <w:szCs w:val="28"/>
          <w:lang w:eastAsia="en-IN"/>
        </w:rPr>
        <w:t>Dinoflagellates are also characterized by a cell covering called </w:t>
      </w:r>
      <w:proofErr w:type="spellStart"/>
      <w:r w:rsidRPr="006B241E">
        <w:rPr>
          <w:rFonts w:ascii="Times New Roman" w:eastAsia="Times New Roman" w:hAnsi="Times New Roman" w:cs="Times New Roman"/>
          <w:i/>
          <w:iCs/>
          <w:color w:val="212529"/>
          <w:sz w:val="28"/>
          <w:szCs w:val="28"/>
          <w:lang w:eastAsia="en-IN"/>
        </w:rPr>
        <w:t>amphiesma</w:t>
      </w:r>
      <w:proofErr w:type="spellEnd"/>
      <w:r w:rsidRPr="006B241E">
        <w:rPr>
          <w:rFonts w:ascii="Times New Roman" w:eastAsia="Times New Roman" w:hAnsi="Times New Roman" w:cs="Times New Roman"/>
          <w:color w:val="212529"/>
          <w:sz w:val="28"/>
          <w:szCs w:val="28"/>
          <w:lang w:eastAsia="en-IN"/>
        </w:rPr>
        <w:t>. This cell covering is comprised of flattened vesicles called </w:t>
      </w:r>
      <w:r w:rsidRPr="006B241E">
        <w:rPr>
          <w:rFonts w:ascii="Times New Roman" w:eastAsia="Times New Roman" w:hAnsi="Times New Roman" w:cs="Times New Roman"/>
          <w:i/>
          <w:iCs/>
          <w:color w:val="212529"/>
          <w:sz w:val="28"/>
          <w:szCs w:val="28"/>
          <w:lang w:eastAsia="en-IN"/>
        </w:rPr>
        <w:t>alveolae</w:t>
      </w:r>
      <w:r w:rsidRPr="006B241E">
        <w:rPr>
          <w:rFonts w:ascii="Times New Roman" w:eastAsia="Times New Roman" w:hAnsi="Times New Roman" w:cs="Times New Roman"/>
          <w:color w:val="212529"/>
          <w:sz w:val="28"/>
          <w:szCs w:val="28"/>
          <w:lang w:eastAsia="en-IN"/>
        </w:rPr>
        <w:t>. Some flagellates have a </w:t>
      </w:r>
      <w:r w:rsidRPr="006B241E">
        <w:rPr>
          <w:rFonts w:ascii="Times New Roman" w:eastAsia="Times New Roman" w:hAnsi="Times New Roman" w:cs="Times New Roman"/>
          <w:i/>
          <w:iCs/>
          <w:color w:val="212529"/>
          <w:sz w:val="28"/>
          <w:szCs w:val="28"/>
          <w:lang w:eastAsia="en-IN"/>
        </w:rPr>
        <w:t>theca</w:t>
      </w:r>
      <w:r w:rsidRPr="006B241E">
        <w:rPr>
          <w:rFonts w:ascii="Times New Roman" w:eastAsia="Times New Roman" w:hAnsi="Times New Roman" w:cs="Times New Roman"/>
          <w:color w:val="212529"/>
          <w:sz w:val="28"/>
          <w:szCs w:val="28"/>
          <w:lang w:eastAsia="en-IN"/>
        </w:rPr>
        <w:t> (or lorica) that serves as an exterior </w:t>
      </w:r>
      <w:proofErr w:type="spellStart"/>
      <w:r w:rsidRPr="006B241E">
        <w:rPr>
          <w:rFonts w:ascii="Times New Roman" w:eastAsia="Times New Roman" w:hAnsi="Times New Roman" w:cs="Times New Roman"/>
          <w:i/>
          <w:iCs/>
          <w:color w:val="212529"/>
          <w:sz w:val="28"/>
          <w:szCs w:val="28"/>
          <w:lang w:eastAsia="en-IN"/>
        </w:rPr>
        <w:t>armor</w:t>
      </w:r>
      <w:proofErr w:type="spellEnd"/>
      <w:r w:rsidRPr="006B241E">
        <w:rPr>
          <w:rFonts w:ascii="Times New Roman" w:eastAsia="Times New Roman" w:hAnsi="Times New Roman" w:cs="Times New Roman"/>
          <w:color w:val="212529"/>
          <w:sz w:val="28"/>
          <w:szCs w:val="28"/>
          <w:lang w:eastAsia="en-IN"/>
        </w:rPr>
        <w:t>.</w:t>
      </w:r>
    </w:p>
    <w:p w14:paraId="17DA3ECC" w14:textId="77777777" w:rsidR="006B241E" w:rsidRPr="006B241E" w:rsidRDefault="006B241E" w:rsidP="006B241E">
      <w:pPr>
        <w:shd w:val="clear" w:color="auto" w:fill="FFFFFF"/>
        <w:spacing w:after="100" w:afterAutospacing="1" w:line="240" w:lineRule="auto"/>
        <w:outlineLvl w:val="2"/>
        <w:rPr>
          <w:rFonts w:ascii="Times New Roman" w:eastAsia="Times New Roman" w:hAnsi="Times New Roman" w:cs="Times New Roman"/>
          <w:color w:val="212529"/>
          <w:sz w:val="31"/>
          <w:szCs w:val="31"/>
          <w:lang w:eastAsia="en-IN"/>
        </w:rPr>
      </w:pPr>
      <w:proofErr w:type="spellStart"/>
      <w:r w:rsidRPr="006B241E">
        <w:rPr>
          <w:rFonts w:ascii="Times New Roman" w:eastAsia="Times New Roman" w:hAnsi="Times New Roman" w:cs="Times New Roman"/>
          <w:color w:val="212529"/>
          <w:sz w:val="31"/>
          <w:szCs w:val="31"/>
          <w:lang w:eastAsia="en-IN"/>
        </w:rPr>
        <w:t>Dinokaryon</w:t>
      </w:r>
      <w:proofErr w:type="spellEnd"/>
    </w:p>
    <w:p w14:paraId="2AA7C511" w14:textId="77777777" w:rsidR="006B241E" w:rsidRPr="006B241E" w:rsidRDefault="006B241E" w:rsidP="006B241E">
      <w:pPr>
        <w:shd w:val="clear" w:color="auto" w:fill="FFFFFF"/>
        <w:spacing w:after="100" w:afterAutospacing="1" w:line="240" w:lineRule="auto"/>
        <w:rPr>
          <w:rFonts w:ascii="Times New Roman" w:eastAsia="Times New Roman" w:hAnsi="Times New Roman" w:cs="Times New Roman"/>
          <w:color w:val="212529"/>
          <w:sz w:val="28"/>
          <w:szCs w:val="28"/>
          <w:lang w:eastAsia="en-IN"/>
        </w:rPr>
      </w:pPr>
      <w:r w:rsidRPr="006B241E">
        <w:rPr>
          <w:rFonts w:ascii="Times New Roman" w:eastAsia="Times New Roman" w:hAnsi="Times New Roman" w:cs="Times New Roman"/>
          <w:color w:val="212529"/>
          <w:sz w:val="28"/>
          <w:szCs w:val="28"/>
          <w:lang w:eastAsia="en-IN"/>
        </w:rPr>
        <w:lastRenderedPageBreak/>
        <w:t>Their nucleus is also a distinctive feature. Referred to as </w:t>
      </w:r>
      <w:proofErr w:type="spellStart"/>
      <w:r w:rsidRPr="006B241E">
        <w:rPr>
          <w:rFonts w:ascii="Times New Roman" w:eastAsia="Times New Roman" w:hAnsi="Times New Roman" w:cs="Times New Roman"/>
          <w:i/>
          <w:iCs/>
          <w:color w:val="212529"/>
          <w:sz w:val="28"/>
          <w:szCs w:val="28"/>
          <w:lang w:eastAsia="en-IN"/>
        </w:rPr>
        <w:t>dinokaryon</w:t>
      </w:r>
      <w:proofErr w:type="spellEnd"/>
      <w:r w:rsidRPr="006B241E">
        <w:rPr>
          <w:rFonts w:ascii="Times New Roman" w:eastAsia="Times New Roman" w:hAnsi="Times New Roman" w:cs="Times New Roman"/>
          <w:color w:val="212529"/>
          <w:sz w:val="28"/>
          <w:szCs w:val="28"/>
          <w:lang w:eastAsia="en-IN"/>
        </w:rPr>
        <w:t>, their nucleus is characterized by the chromosomes that are fibrillar in appearance , attached to the </w:t>
      </w:r>
      <w:hyperlink r:id="rId18" w:history="1">
        <w:r w:rsidRPr="006B241E">
          <w:rPr>
            <w:rFonts w:ascii="Times New Roman" w:eastAsia="Times New Roman" w:hAnsi="Times New Roman" w:cs="Times New Roman"/>
            <w:color w:val="3A76C3"/>
            <w:sz w:val="28"/>
            <w:szCs w:val="28"/>
            <w:lang w:eastAsia="en-IN"/>
          </w:rPr>
          <w:t>nuclear envelope</w:t>
        </w:r>
      </w:hyperlink>
      <w:r w:rsidRPr="006B241E">
        <w:rPr>
          <w:rFonts w:ascii="Times New Roman" w:eastAsia="Times New Roman" w:hAnsi="Times New Roman" w:cs="Times New Roman"/>
          <w:color w:val="212529"/>
          <w:sz w:val="28"/>
          <w:szCs w:val="28"/>
          <w:lang w:eastAsia="en-IN"/>
        </w:rPr>
        <w:t>, and remain condensed even during the </w:t>
      </w:r>
      <w:hyperlink r:id="rId19" w:history="1">
        <w:r w:rsidRPr="006B241E">
          <w:rPr>
            <w:rFonts w:ascii="Times New Roman" w:eastAsia="Times New Roman" w:hAnsi="Times New Roman" w:cs="Times New Roman"/>
            <w:color w:val="3A76C3"/>
            <w:sz w:val="28"/>
            <w:szCs w:val="28"/>
            <w:lang w:eastAsia="en-IN"/>
          </w:rPr>
          <w:t>interphase</w:t>
        </w:r>
      </w:hyperlink>
      <w:r w:rsidRPr="006B241E">
        <w:rPr>
          <w:rFonts w:ascii="Times New Roman" w:eastAsia="Times New Roman" w:hAnsi="Times New Roman" w:cs="Times New Roman"/>
          <w:color w:val="212529"/>
          <w:sz w:val="28"/>
          <w:szCs w:val="28"/>
          <w:lang w:eastAsia="en-IN"/>
        </w:rPr>
        <w:t>. Their </w:t>
      </w:r>
      <w:hyperlink r:id="rId20" w:history="1">
        <w:r w:rsidRPr="006B241E">
          <w:rPr>
            <w:rFonts w:ascii="Times New Roman" w:eastAsia="Times New Roman" w:hAnsi="Times New Roman" w:cs="Times New Roman"/>
            <w:color w:val="3A76C3"/>
            <w:sz w:val="28"/>
            <w:szCs w:val="28"/>
            <w:lang w:eastAsia="en-IN"/>
          </w:rPr>
          <w:t>chromosome</w:t>
        </w:r>
      </w:hyperlink>
      <w:r w:rsidRPr="006B241E">
        <w:rPr>
          <w:rFonts w:ascii="Times New Roman" w:eastAsia="Times New Roman" w:hAnsi="Times New Roman" w:cs="Times New Roman"/>
          <w:color w:val="212529"/>
          <w:sz w:val="28"/>
          <w:szCs w:val="28"/>
          <w:lang w:eastAsia="en-IN"/>
        </w:rPr>
        <w:t>s lack </w:t>
      </w:r>
      <w:hyperlink r:id="rId21" w:history="1">
        <w:r w:rsidRPr="006B241E">
          <w:rPr>
            <w:rFonts w:ascii="Times New Roman" w:eastAsia="Times New Roman" w:hAnsi="Times New Roman" w:cs="Times New Roman"/>
            <w:color w:val="3A76C3"/>
            <w:sz w:val="28"/>
            <w:szCs w:val="28"/>
            <w:lang w:eastAsia="en-IN"/>
          </w:rPr>
          <w:t>centromere</w:t>
        </w:r>
      </w:hyperlink>
      <w:r w:rsidRPr="006B241E">
        <w:rPr>
          <w:rFonts w:ascii="Times New Roman" w:eastAsia="Times New Roman" w:hAnsi="Times New Roman" w:cs="Times New Roman"/>
          <w:color w:val="212529"/>
          <w:sz w:val="28"/>
          <w:szCs w:val="28"/>
          <w:lang w:eastAsia="en-IN"/>
        </w:rPr>
        <w:t>s and may have little or no protein. Instead of histones, dinoflagellates have a different family of nucleoproteins bound to DNA. The nucleoproteins are presumed to be of viral origin. Thus, they are referred to as </w:t>
      </w:r>
      <w:r w:rsidRPr="006B241E">
        <w:rPr>
          <w:rFonts w:ascii="Times New Roman" w:eastAsia="Times New Roman" w:hAnsi="Times New Roman" w:cs="Times New Roman"/>
          <w:i/>
          <w:iCs/>
          <w:color w:val="212529"/>
          <w:sz w:val="28"/>
          <w:szCs w:val="28"/>
          <w:lang w:eastAsia="en-IN"/>
        </w:rPr>
        <w:t>dinoflagellate/viral nucleoproteins</w:t>
      </w:r>
      <w:r w:rsidRPr="006B241E">
        <w:rPr>
          <w:rFonts w:ascii="Times New Roman" w:eastAsia="Times New Roman" w:hAnsi="Times New Roman" w:cs="Times New Roman"/>
          <w:color w:val="212529"/>
          <w:sz w:val="28"/>
          <w:szCs w:val="28"/>
          <w:lang w:eastAsia="en-IN"/>
        </w:rPr>
        <w:t> (DVNPs). During mitosis, the </w:t>
      </w:r>
      <w:hyperlink r:id="rId22" w:history="1">
        <w:r w:rsidRPr="006B241E">
          <w:rPr>
            <w:rFonts w:ascii="Times New Roman" w:eastAsia="Times New Roman" w:hAnsi="Times New Roman" w:cs="Times New Roman"/>
            <w:color w:val="3A76C3"/>
            <w:sz w:val="28"/>
            <w:szCs w:val="28"/>
            <w:lang w:eastAsia="en-IN"/>
          </w:rPr>
          <w:t>nuclear envelope</w:t>
        </w:r>
      </w:hyperlink>
      <w:r w:rsidRPr="006B241E">
        <w:rPr>
          <w:rFonts w:ascii="Times New Roman" w:eastAsia="Times New Roman" w:hAnsi="Times New Roman" w:cs="Times New Roman"/>
          <w:color w:val="212529"/>
          <w:sz w:val="28"/>
          <w:szCs w:val="28"/>
          <w:lang w:eastAsia="en-IN"/>
        </w:rPr>
        <w:t> persists. Instead of disintegrating as it does in most eukaryotes, it remains intact. The </w:t>
      </w:r>
      <w:r w:rsidRPr="006B241E">
        <w:rPr>
          <w:rFonts w:ascii="Times New Roman" w:eastAsia="Times New Roman" w:hAnsi="Times New Roman" w:cs="Times New Roman"/>
          <w:i/>
          <w:iCs/>
          <w:color w:val="212529"/>
          <w:sz w:val="28"/>
          <w:szCs w:val="28"/>
          <w:lang w:eastAsia="en-IN"/>
        </w:rPr>
        <w:t>spindle</w:t>
      </w:r>
      <w:r w:rsidRPr="006B241E">
        <w:rPr>
          <w:rFonts w:ascii="Times New Roman" w:eastAsia="Times New Roman" w:hAnsi="Times New Roman" w:cs="Times New Roman"/>
          <w:color w:val="212529"/>
          <w:sz w:val="28"/>
          <w:szCs w:val="28"/>
          <w:lang w:eastAsia="en-IN"/>
        </w:rPr>
        <w:t> has to find its way through the nucleus to coordinate the segregation of chromosomes. Dinoflagellates are </w:t>
      </w:r>
      <w:proofErr w:type="spellStart"/>
      <w:r w:rsidRPr="006B241E">
        <w:rPr>
          <w:rFonts w:ascii="Times New Roman" w:eastAsia="Times New Roman" w:hAnsi="Times New Roman" w:cs="Times New Roman"/>
          <w:i/>
          <w:iCs/>
          <w:color w:val="212529"/>
          <w:sz w:val="28"/>
          <w:szCs w:val="28"/>
          <w:lang w:eastAsia="en-IN"/>
        </w:rPr>
        <w:t>mesokaryotic</w:t>
      </w:r>
      <w:proofErr w:type="spellEnd"/>
      <w:r w:rsidRPr="006B241E">
        <w:rPr>
          <w:rFonts w:ascii="Times New Roman" w:eastAsia="Times New Roman" w:hAnsi="Times New Roman" w:cs="Times New Roman"/>
          <w:color w:val="212529"/>
          <w:sz w:val="28"/>
          <w:szCs w:val="28"/>
          <w:lang w:eastAsia="en-IN"/>
        </w:rPr>
        <w:t> to indicate that their nuclear features seem to transition from those of prokaryotes to those of eukaryotes.</w:t>
      </w:r>
    </w:p>
    <w:p w14:paraId="013FF66B" w14:textId="77777777" w:rsidR="006B241E" w:rsidRPr="006B241E" w:rsidRDefault="006B241E" w:rsidP="006B241E">
      <w:pPr>
        <w:shd w:val="clear" w:color="auto" w:fill="FFFFFF"/>
        <w:spacing w:after="100" w:afterAutospacing="1" w:line="240" w:lineRule="auto"/>
        <w:outlineLvl w:val="2"/>
        <w:rPr>
          <w:rFonts w:ascii="Times New Roman" w:eastAsia="Times New Roman" w:hAnsi="Times New Roman" w:cs="Times New Roman"/>
          <w:color w:val="212529"/>
          <w:sz w:val="31"/>
          <w:szCs w:val="31"/>
          <w:lang w:eastAsia="en-IN"/>
        </w:rPr>
      </w:pPr>
      <w:r w:rsidRPr="006B241E">
        <w:rPr>
          <w:rFonts w:ascii="Times New Roman" w:eastAsia="Times New Roman" w:hAnsi="Times New Roman" w:cs="Times New Roman"/>
          <w:color w:val="212529"/>
          <w:sz w:val="31"/>
          <w:szCs w:val="31"/>
          <w:lang w:eastAsia="en-IN"/>
        </w:rPr>
        <w:t>Large genome</w:t>
      </w:r>
    </w:p>
    <w:p w14:paraId="0DDD272A" w14:textId="77777777" w:rsidR="006B241E" w:rsidRPr="006B241E" w:rsidRDefault="006B241E" w:rsidP="006B241E">
      <w:pPr>
        <w:shd w:val="clear" w:color="auto" w:fill="FFFFFF"/>
        <w:spacing w:after="100" w:afterAutospacing="1" w:line="240" w:lineRule="auto"/>
        <w:rPr>
          <w:rFonts w:ascii="Times New Roman" w:eastAsia="Times New Roman" w:hAnsi="Times New Roman" w:cs="Times New Roman"/>
          <w:color w:val="212529"/>
          <w:sz w:val="28"/>
          <w:szCs w:val="28"/>
          <w:lang w:eastAsia="en-IN"/>
        </w:rPr>
      </w:pPr>
      <w:r w:rsidRPr="006B241E">
        <w:rPr>
          <w:rFonts w:ascii="Times New Roman" w:eastAsia="Times New Roman" w:hAnsi="Times New Roman" w:cs="Times New Roman"/>
          <w:color w:val="212529"/>
          <w:sz w:val="28"/>
          <w:szCs w:val="28"/>
          <w:lang w:eastAsia="en-IN"/>
        </w:rPr>
        <w:t xml:space="preserve">Dinoflagellates have a large genome with an approximate DNA content from 3 to 250 </w:t>
      </w:r>
      <w:proofErr w:type="spellStart"/>
      <w:r w:rsidRPr="006B241E">
        <w:rPr>
          <w:rFonts w:ascii="Times New Roman" w:eastAsia="Times New Roman" w:hAnsi="Times New Roman" w:cs="Times New Roman"/>
          <w:color w:val="212529"/>
          <w:sz w:val="28"/>
          <w:szCs w:val="28"/>
          <w:lang w:eastAsia="en-IN"/>
        </w:rPr>
        <w:t>pg</w:t>
      </w:r>
      <w:proofErr w:type="spellEnd"/>
      <w:r w:rsidRPr="006B241E">
        <w:rPr>
          <w:rFonts w:ascii="Times New Roman" w:eastAsia="Times New Roman" w:hAnsi="Times New Roman" w:cs="Times New Roman"/>
          <w:color w:val="212529"/>
          <w:sz w:val="28"/>
          <w:szCs w:val="28"/>
          <w:lang w:eastAsia="en-IN"/>
        </w:rPr>
        <w:t xml:space="preserve">/cell as opposed to the 0.54 </w:t>
      </w:r>
      <w:proofErr w:type="spellStart"/>
      <w:r w:rsidRPr="006B241E">
        <w:rPr>
          <w:rFonts w:ascii="Times New Roman" w:eastAsia="Times New Roman" w:hAnsi="Times New Roman" w:cs="Times New Roman"/>
          <w:color w:val="212529"/>
          <w:sz w:val="28"/>
          <w:szCs w:val="28"/>
          <w:lang w:eastAsia="en-IN"/>
        </w:rPr>
        <w:t>pg</w:t>
      </w:r>
      <w:proofErr w:type="spellEnd"/>
      <w:r w:rsidRPr="006B241E">
        <w:rPr>
          <w:rFonts w:ascii="Times New Roman" w:eastAsia="Times New Roman" w:hAnsi="Times New Roman" w:cs="Times New Roman"/>
          <w:color w:val="212529"/>
          <w:sz w:val="28"/>
          <w:szCs w:val="28"/>
          <w:lang w:eastAsia="en-IN"/>
        </w:rPr>
        <w:t xml:space="preserve"> DNA/cell of other algae. </w:t>
      </w:r>
      <w:r w:rsidRPr="006B241E">
        <w:rPr>
          <w:rFonts w:ascii="Times New Roman" w:eastAsia="Times New Roman" w:hAnsi="Times New Roman" w:cs="Times New Roman"/>
          <w:color w:val="212529"/>
          <w:vertAlign w:val="superscript"/>
          <w:lang w:eastAsia="en-IN"/>
        </w:rPr>
        <w:t>(4)</w:t>
      </w:r>
    </w:p>
    <w:p w14:paraId="783423E3" w14:textId="77777777" w:rsidR="006B241E" w:rsidRPr="006B241E" w:rsidRDefault="006B241E" w:rsidP="006B241E">
      <w:pPr>
        <w:shd w:val="clear" w:color="auto" w:fill="FFFFFF"/>
        <w:spacing w:after="100" w:afterAutospacing="1" w:line="240" w:lineRule="auto"/>
        <w:outlineLvl w:val="2"/>
        <w:rPr>
          <w:rFonts w:ascii="Times New Roman" w:eastAsia="Times New Roman" w:hAnsi="Times New Roman" w:cs="Times New Roman"/>
          <w:color w:val="212529"/>
          <w:sz w:val="31"/>
          <w:szCs w:val="31"/>
          <w:lang w:eastAsia="en-IN"/>
        </w:rPr>
      </w:pPr>
      <w:r w:rsidRPr="006B241E">
        <w:rPr>
          <w:rFonts w:ascii="Times New Roman" w:eastAsia="Times New Roman" w:hAnsi="Times New Roman" w:cs="Times New Roman"/>
          <w:color w:val="212529"/>
          <w:sz w:val="31"/>
          <w:szCs w:val="31"/>
          <w:lang w:eastAsia="en-IN"/>
        </w:rPr>
        <w:t>Pigments</w:t>
      </w:r>
    </w:p>
    <w:p w14:paraId="0351B890" w14:textId="77777777" w:rsidR="006B241E" w:rsidRPr="006B241E" w:rsidRDefault="006B241E" w:rsidP="006B241E">
      <w:pPr>
        <w:shd w:val="clear" w:color="auto" w:fill="FFFFFF"/>
        <w:spacing w:after="100" w:afterAutospacing="1" w:line="240" w:lineRule="auto"/>
        <w:rPr>
          <w:rFonts w:ascii="Times New Roman" w:eastAsia="Times New Roman" w:hAnsi="Times New Roman" w:cs="Times New Roman"/>
          <w:color w:val="212529"/>
          <w:sz w:val="28"/>
          <w:szCs w:val="28"/>
          <w:lang w:eastAsia="en-IN"/>
        </w:rPr>
      </w:pPr>
      <w:r w:rsidRPr="006B241E">
        <w:rPr>
          <w:rFonts w:ascii="Times New Roman" w:eastAsia="Times New Roman" w:hAnsi="Times New Roman" w:cs="Times New Roman"/>
          <w:color w:val="212529"/>
          <w:sz w:val="28"/>
          <w:szCs w:val="28"/>
          <w:lang w:eastAsia="en-IN"/>
        </w:rPr>
        <w:t>Dinoflagellates that are photosynthetic have chlorophyll </w:t>
      </w:r>
      <w:r w:rsidRPr="006B241E">
        <w:rPr>
          <w:rFonts w:ascii="Times New Roman" w:eastAsia="Times New Roman" w:hAnsi="Times New Roman" w:cs="Times New Roman"/>
          <w:i/>
          <w:iCs/>
          <w:color w:val="212529"/>
          <w:sz w:val="28"/>
          <w:szCs w:val="28"/>
          <w:lang w:eastAsia="en-IN"/>
        </w:rPr>
        <w:t>a</w:t>
      </w:r>
      <w:r w:rsidRPr="006B241E">
        <w:rPr>
          <w:rFonts w:ascii="Times New Roman" w:eastAsia="Times New Roman" w:hAnsi="Times New Roman" w:cs="Times New Roman"/>
          <w:color w:val="212529"/>
          <w:sz w:val="28"/>
          <w:szCs w:val="28"/>
          <w:lang w:eastAsia="en-IN"/>
        </w:rPr>
        <w:t> and </w:t>
      </w:r>
      <w:r w:rsidRPr="006B241E">
        <w:rPr>
          <w:rFonts w:ascii="Times New Roman" w:eastAsia="Times New Roman" w:hAnsi="Times New Roman" w:cs="Times New Roman"/>
          <w:i/>
          <w:iCs/>
          <w:color w:val="212529"/>
          <w:sz w:val="28"/>
          <w:szCs w:val="28"/>
          <w:lang w:eastAsia="en-IN"/>
        </w:rPr>
        <w:t>c2</w:t>
      </w:r>
      <w:r w:rsidRPr="006B241E">
        <w:rPr>
          <w:rFonts w:ascii="Times New Roman" w:eastAsia="Times New Roman" w:hAnsi="Times New Roman" w:cs="Times New Roman"/>
          <w:color w:val="212529"/>
          <w:sz w:val="28"/>
          <w:szCs w:val="28"/>
          <w:lang w:eastAsia="en-IN"/>
        </w:rPr>
        <w:t xml:space="preserve">, xanthophylls, and carotenoids. The chlorophyll pigments are located inside a triple-membraned chloroplast (as opposed to plants’ double-membraned chloroplast). The chloroplast of the dinoflagellates may have its own </w:t>
      </w:r>
      <w:proofErr w:type="gramStart"/>
      <w:r w:rsidRPr="006B241E">
        <w:rPr>
          <w:rFonts w:ascii="Times New Roman" w:eastAsia="Times New Roman" w:hAnsi="Times New Roman" w:cs="Times New Roman"/>
          <w:color w:val="212529"/>
          <w:sz w:val="28"/>
          <w:szCs w:val="28"/>
          <w:lang w:eastAsia="en-IN"/>
        </w:rPr>
        <w:t>nucleus.</w:t>
      </w:r>
      <w:r w:rsidRPr="006B241E">
        <w:rPr>
          <w:rFonts w:ascii="Times New Roman" w:eastAsia="Times New Roman" w:hAnsi="Times New Roman" w:cs="Times New Roman"/>
          <w:color w:val="212529"/>
          <w:vertAlign w:val="superscript"/>
          <w:lang w:eastAsia="en-IN"/>
        </w:rPr>
        <w:t>(</w:t>
      </w:r>
      <w:proofErr w:type="gramEnd"/>
      <w:r w:rsidRPr="006B241E">
        <w:rPr>
          <w:rFonts w:ascii="Times New Roman" w:eastAsia="Times New Roman" w:hAnsi="Times New Roman" w:cs="Times New Roman"/>
          <w:color w:val="212529"/>
          <w:vertAlign w:val="superscript"/>
          <w:lang w:eastAsia="en-IN"/>
        </w:rPr>
        <w:t>5)</w:t>
      </w:r>
      <w:r w:rsidRPr="006B241E">
        <w:rPr>
          <w:rFonts w:ascii="Times New Roman" w:eastAsia="Times New Roman" w:hAnsi="Times New Roman" w:cs="Times New Roman"/>
          <w:color w:val="212529"/>
          <w:sz w:val="28"/>
          <w:szCs w:val="28"/>
          <w:lang w:eastAsia="en-IN"/>
        </w:rPr>
        <w:t xml:space="preserve"> The xanthophylls are typically peridinin, </w:t>
      </w:r>
      <w:proofErr w:type="spellStart"/>
      <w:r w:rsidRPr="006B241E">
        <w:rPr>
          <w:rFonts w:ascii="Times New Roman" w:eastAsia="Times New Roman" w:hAnsi="Times New Roman" w:cs="Times New Roman"/>
          <w:color w:val="212529"/>
          <w:sz w:val="28"/>
          <w:szCs w:val="28"/>
          <w:lang w:eastAsia="en-IN"/>
        </w:rPr>
        <w:t>dinoxanthin</w:t>
      </w:r>
      <w:proofErr w:type="spellEnd"/>
      <w:r w:rsidRPr="006B241E">
        <w:rPr>
          <w:rFonts w:ascii="Times New Roman" w:eastAsia="Times New Roman" w:hAnsi="Times New Roman" w:cs="Times New Roman"/>
          <w:color w:val="212529"/>
          <w:sz w:val="28"/>
          <w:szCs w:val="28"/>
          <w:lang w:eastAsia="en-IN"/>
        </w:rPr>
        <w:t xml:space="preserve">, and diadinoxanthin. These pigments give certain dinoflagellates their </w:t>
      </w:r>
      <w:proofErr w:type="gramStart"/>
      <w:r w:rsidRPr="006B241E">
        <w:rPr>
          <w:rFonts w:ascii="Times New Roman" w:eastAsia="Times New Roman" w:hAnsi="Times New Roman" w:cs="Times New Roman"/>
          <w:color w:val="212529"/>
          <w:sz w:val="28"/>
          <w:szCs w:val="28"/>
          <w:lang w:eastAsia="en-IN"/>
        </w:rPr>
        <w:t>golden brown</w:t>
      </w:r>
      <w:proofErr w:type="gramEnd"/>
      <w:r w:rsidRPr="006B241E">
        <w:rPr>
          <w:rFonts w:ascii="Times New Roman" w:eastAsia="Times New Roman" w:hAnsi="Times New Roman" w:cs="Times New Roman"/>
          <w:color w:val="212529"/>
          <w:sz w:val="28"/>
          <w:szCs w:val="28"/>
          <w:lang w:eastAsia="en-IN"/>
        </w:rPr>
        <w:t xml:space="preserve"> </w:t>
      </w:r>
      <w:proofErr w:type="spellStart"/>
      <w:r w:rsidRPr="006B241E">
        <w:rPr>
          <w:rFonts w:ascii="Times New Roman" w:eastAsia="Times New Roman" w:hAnsi="Times New Roman" w:cs="Times New Roman"/>
          <w:color w:val="212529"/>
          <w:sz w:val="28"/>
          <w:szCs w:val="28"/>
          <w:lang w:eastAsia="en-IN"/>
        </w:rPr>
        <w:t>color</w:t>
      </w:r>
      <w:proofErr w:type="spellEnd"/>
      <w:r w:rsidRPr="006B241E">
        <w:rPr>
          <w:rFonts w:ascii="Times New Roman" w:eastAsia="Times New Roman" w:hAnsi="Times New Roman" w:cs="Times New Roman"/>
          <w:color w:val="212529"/>
          <w:sz w:val="28"/>
          <w:szCs w:val="28"/>
          <w:lang w:eastAsia="en-IN"/>
        </w:rPr>
        <w:t>.</w:t>
      </w:r>
    </w:p>
    <w:p w14:paraId="71221632" w14:textId="77777777" w:rsidR="006B241E" w:rsidRPr="006B241E" w:rsidRDefault="006B241E" w:rsidP="006B241E">
      <w:pPr>
        <w:shd w:val="clear" w:color="auto" w:fill="FFFFFF"/>
        <w:spacing w:after="100" w:afterAutospacing="1" w:line="240" w:lineRule="auto"/>
        <w:outlineLvl w:val="2"/>
        <w:rPr>
          <w:rFonts w:ascii="Times New Roman" w:eastAsia="Times New Roman" w:hAnsi="Times New Roman" w:cs="Times New Roman"/>
          <w:color w:val="212529"/>
          <w:sz w:val="31"/>
          <w:szCs w:val="31"/>
          <w:lang w:eastAsia="en-IN"/>
        </w:rPr>
      </w:pPr>
      <w:r w:rsidRPr="006B241E">
        <w:rPr>
          <w:rFonts w:ascii="Times New Roman" w:eastAsia="Times New Roman" w:hAnsi="Times New Roman" w:cs="Times New Roman"/>
          <w:color w:val="212529"/>
          <w:sz w:val="31"/>
          <w:szCs w:val="31"/>
          <w:lang w:eastAsia="en-IN"/>
        </w:rPr>
        <w:t>Eyespot and ocellus</w:t>
      </w:r>
    </w:p>
    <w:p w14:paraId="43BA6A9C" w14:textId="77777777" w:rsidR="006B241E" w:rsidRPr="006B241E" w:rsidRDefault="006B241E" w:rsidP="006B241E">
      <w:pPr>
        <w:shd w:val="clear" w:color="auto" w:fill="FFFFFF"/>
        <w:spacing w:after="100" w:afterAutospacing="1" w:line="240" w:lineRule="auto"/>
        <w:rPr>
          <w:rFonts w:ascii="Times New Roman" w:eastAsia="Times New Roman" w:hAnsi="Times New Roman" w:cs="Times New Roman"/>
          <w:color w:val="212529"/>
          <w:sz w:val="28"/>
          <w:szCs w:val="28"/>
          <w:lang w:eastAsia="en-IN"/>
        </w:rPr>
      </w:pPr>
      <w:r w:rsidRPr="006B241E">
        <w:rPr>
          <w:rFonts w:ascii="Times New Roman" w:eastAsia="Times New Roman" w:hAnsi="Times New Roman" w:cs="Times New Roman"/>
          <w:color w:val="212529"/>
          <w:sz w:val="28"/>
          <w:szCs w:val="28"/>
          <w:lang w:eastAsia="en-IN"/>
        </w:rPr>
        <w:t>Dinoflagellates have a light-sensitive organelle called </w:t>
      </w:r>
      <w:r w:rsidRPr="006B241E">
        <w:rPr>
          <w:rFonts w:ascii="Times New Roman" w:eastAsia="Times New Roman" w:hAnsi="Times New Roman" w:cs="Times New Roman"/>
          <w:i/>
          <w:iCs/>
          <w:color w:val="212529"/>
          <w:sz w:val="28"/>
          <w:szCs w:val="28"/>
          <w:lang w:eastAsia="en-IN"/>
        </w:rPr>
        <w:t>eyespot</w:t>
      </w:r>
      <w:r w:rsidRPr="006B241E">
        <w:rPr>
          <w:rFonts w:ascii="Times New Roman" w:eastAsia="Times New Roman" w:hAnsi="Times New Roman" w:cs="Times New Roman"/>
          <w:color w:val="212529"/>
          <w:sz w:val="28"/>
          <w:szCs w:val="28"/>
          <w:lang w:eastAsia="en-IN"/>
        </w:rPr>
        <w:t>. It contains lipid droplets inside the stacked layers of membranes where the carotenoids are laid. Thus, this organelle is able to detect the direction of the light source. Certain dinoflagellates have a rather more-advanced rare structure called the </w:t>
      </w:r>
      <w:r w:rsidRPr="006B241E">
        <w:rPr>
          <w:rFonts w:ascii="Times New Roman" w:eastAsia="Times New Roman" w:hAnsi="Times New Roman" w:cs="Times New Roman"/>
          <w:i/>
          <w:iCs/>
          <w:color w:val="212529"/>
          <w:sz w:val="28"/>
          <w:szCs w:val="28"/>
          <w:lang w:eastAsia="en-IN"/>
        </w:rPr>
        <w:t>ocellus</w:t>
      </w:r>
      <w:r w:rsidRPr="006B241E">
        <w:rPr>
          <w:rFonts w:ascii="Times New Roman" w:eastAsia="Times New Roman" w:hAnsi="Times New Roman" w:cs="Times New Roman"/>
          <w:color w:val="212529"/>
          <w:sz w:val="28"/>
          <w:szCs w:val="28"/>
          <w:lang w:eastAsia="en-IN"/>
        </w:rPr>
        <w:t> that makes use of a refracting lens that can focus an image on the retinoid lining membrane. </w:t>
      </w:r>
      <w:r w:rsidRPr="006B241E">
        <w:rPr>
          <w:rFonts w:ascii="Times New Roman" w:eastAsia="Times New Roman" w:hAnsi="Times New Roman" w:cs="Times New Roman"/>
          <w:color w:val="212529"/>
          <w:vertAlign w:val="superscript"/>
          <w:lang w:eastAsia="en-IN"/>
        </w:rPr>
        <w:t>(5)</w:t>
      </w:r>
    </w:p>
    <w:p w14:paraId="6198C98C" w14:textId="77777777" w:rsidR="006B241E" w:rsidRPr="006B241E" w:rsidRDefault="006B241E" w:rsidP="006B241E">
      <w:pPr>
        <w:shd w:val="clear" w:color="auto" w:fill="FFFFFF"/>
        <w:spacing w:after="100" w:afterAutospacing="1" w:line="240" w:lineRule="auto"/>
        <w:outlineLvl w:val="2"/>
        <w:rPr>
          <w:rFonts w:ascii="Times New Roman" w:eastAsia="Times New Roman" w:hAnsi="Times New Roman" w:cs="Times New Roman"/>
          <w:color w:val="212529"/>
          <w:sz w:val="31"/>
          <w:szCs w:val="31"/>
          <w:lang w:eastAsia="en-IN"/>
        </w:rPr>
      </w:pPr>
      <w:r w:rsidRPr="006B241E">
        <w:rPr>
          <w:rFonts w:ascii="Times New Roman" w:eastAsia="Times New Roman" w:hAnsi="Times New Roman" w:cs="Times New Roman"/>
          <w:color w:val="212529"/>
          <w:sz w:val="31"/>
          <w:szCs w:val="31"/>
          <w:lang w:eastAsia="en-IN"/>
        </w:rPr>
        <w:t>Food reserve and other cytoplasmic structures</w:t>
      </w:r>
    </w:p>
    <w:p w14:paraId="3D78E8C2" w14:textId="77777777" w:rsidR="006B241E" w:rsidRPr="006B241E" w:rsidRDefault="006B241E" w:rsidP="006B241E">
      <w:pPr>
        <w:shd w:val="clear" w:color="auto" w:fill="FFFFFF"/>
        <w:spacing w:after="100" w:afterAutospacing="1" w:line="240" w:lineRule="auto"/>
        <w:rPr>
          <w:rFonts w:ascii="Times New Roman" w:eastAsia="Times New Roman" w:hAnsi="Times New Roman" w:cs="Times New Roman"/>
          <w:color w:val="212529"/>
          <w:sz w:val="28"/>
          <w:szCs w:val="28"/>
          <w:lang w:eastAsia="en-IN"/>
        </w:rPr>
      </w:pPr>
      <w:r w:rsidRPr="006B241E">
        <w:rPr>
          <w:rFonts w:ascii="Times New Roman" w:eastAsia="Times New Roman" w:hAnsi="Times New Roman" w:cs="Times New Roman"/>
          <w:color w:val="212529"/>
          <w:sz w:val="28"/>
          <w:szCs w:val="28"/>
          <w:lang w:eastAsia="en-IN"/>
        </w:rPr>
        <w:t>Food reserve is stored in form of starch like carbohydrates and </w:t>
      </w:r>
      <w:hyperlink r:id="rId23" w:history="1">
        <w:r w:rsidRPr="006B241E">
          <w:rPr>
            <w:rFonts w:ascii="Times New Roman" w:eastAsia="Times New Roman" w:hAnsi="Times New Roman" w:cs="Times New Roman"/>
            <w:color w:val="3A76C3"/>
            <w:sz w:val="28"/>
            <w:szCs w:val="28"/>
            <w:lang w:eastAsia="en-IN"/>
          </w:rPr>
          <w:t>oil</w:t>
        </w:r>
      </w:hyperlink>
      <w:r w:rsidRPr="006B241E">
        <w:rPr>
          <w:rFonts w:ascii="Times New Roman" w:eastAsia="Times New Roman" w:hAnsi="Times New Roman" w:cs="Times New Roman"/>
          <w:color w:val="212529"/>
          <w:sz w:val="28"/>
          <w:szCs w:val="28"/>
          <w:lang w:eastAsia="en-IN"/>
        </w:rPr>
        <w:t>s. A noncontractile vacuole called pustule is present near the flagellar base. It may have one or more vesicles. Pustule may take part in floatation and osmoregulation. Contractile vacuoles are absent.</w:t>
      </w:r>
    </w:p>
    <w:p w14:paraId="62863FB4" w14:textId="77777777" w:rsidR="006B241E" w:rsidRPr="006B241E" w:rsidRDefault="006B241E" w:rsidP="006B241E">
      <w:pPr>
        <w:shd w:val="clear" w:color="auto" w:fill="FFFFFF"/>
        <w:spacing w:after="100" w:afterAutospacing="1" w:line="240" w:lineRule="auto"/>
        <w:outlineLvl w:val="2"/>
        <w:rPr>
          <w:rFonts w:ascii="Times New Roman" w:eastAsia="Times New Roman" w:hAnsi="Times New Roman" w:cs="Times New Roman"/>
          <w:color w:val="212529"/>
          <w:sz w:val="31"/>
          <w:szCs w:val="31"/>
          <w:lang w:eastAsia="en-IN"/>
        </w:rPr>
      </w:pPr>
      <w:r w:rsidRPr="006B241E">
        <w:rPr>
          <w:rFonts w:ascii="Times New Roman" w:eastAsia="Times New Roman" w:hAnsi="Times New Roman" w:cs="Times New Roman"/>
          <w:color w:val="212529"/>
          <w:sz w:val="31"/>
          <w:szCs w:val="31"/>
          <w:lang w:eastAsia="en-IN"/>
        </w:rPr>
        <w:lastRenderedPageBreak/>
        <w:t>Life cycle</w:t>
      </w:r>
    </w:p>
    <w:p w14:paraId="5346C570" w14:textId="77777777" w:rsidR="006B241E" w:rsidRPr="006B241E" w:rsidRDefault="006B241E" w:rsidP="006B241E">
      <w:pPr>
        <w:shd w:val="clear" w:color="auto" w:fill="FFFFFF"/>
        <w:spacing w:after="100" w:afterAutospacing="1" w:line="240" w:lineRule="auto"/>
        <w:rPr>
          <w:rFonts w:ascii="Times New Roman" w:eastAsia="Times New Roman" w:hAnsi="Times New Roman" w:cs="Times New Roman"/>
          <w:color w:val="212529"/>
          <w:sz w:val="28"/>
          <w:szCs w:val="28"/>
          <w:lang w:eastAsia="en-IN"/>
        </w:rPr>
      </w:pPr>
      <w:r w:rsidRPr="006B241E">
        <w:rPr>
          <w:rFonts w:ascii="Times New Roman" w:eastAsia="Times New Roman" w:hAnsi="Times New Roman" w:cs="Times New Roman"/>
          <w:color w:val="212529"/>
          <w:sz w:val="28"/>
          <w:szCs w:val="28"/>
          <w:lang w:eastAsia="en-IN"/>
        </w:rPr>
        <w:t>Most dinoflagellates have a </w:t>
      </w:r>
      <w:r w:rsidRPr="006B241E">
        <w:rPr>
          <w:rFonts w:ascii="Times New Roman" w:eastAsia="Times New Roman" w:hAnsi="Times New Roman" w:cs="Times New Roman"/>
          <w:i/>
          <w:iCs/>
          <w:color w:val="212529"/>
          <w:sz w:val="28"/>
          <w:szCs w:val="28"/>
          <w:lang w:eastAsia="en-IN"/>
        </w:rPr>
        <w:t>haplontic</w:t>
      </w:r>
      <w:r w:rsidRPr="006B241E">
        <w:rPr>
          <w:rFonts w:ascii="Times New Roman" w:eastAsia="Times New Roman" w:hAnsi="Times New Roman" w:cs="Times New Roman"/>
          <w:color w:val="212529"/>
          <w:sz w:val="28"/>
          <w:szCs w:val="28"/>
          <w:lang w:eastAsia="en-IN"/>
        </w:rPr>
        <w:t> type of </w:t>
      </w:r>
      <w:hyperlink r:id="rId24" w:history="1">
        <w:r w:rsidRPr="006B241E">
          <w:rPr>
            <w:rFonts w:ascii="Times New Roman" w:eastAsia="Times New Roman" w:hAnsi="Times New Roman" w:cs="Times New Roman"/>
            <w:color w:val="3A76C3"/>
            <w:sz w:val="28"/>
            <w:szCs w:val="28"/>
            <w:lang w:eastAsia="en-IN"/>
          </w:rPr>
          <w:t>life cycle</w:t>
        </w:r>
      </w:hyperlink>
      <w:r w:rsidRPr="006B241E">
        <w:rPr>
          <w:rFonts w:ascii="Times New Roman" w:eastAsia="Times New Roman" w:hAnsi="Times New Roman" w:cs="Times New Roman"/>
          <w:color w:val="212529"/>
          <w:sz w:val="28"/>
          <w:szCs w:val="28"/>
          <w:lang w:eastAsia="en-IN"/>
        </w:rPr>
        <w:t>. This means that the zygote (2</w:t>
      </w:r>
      <w:r w:rsidRPr="006B241E">
        <w:rPr>
          <w:rFonts w:ascii="Times New Roman" w:eastAsia="Times New Roman" w:hAnsi="Times New Roman" w:cs="Times New Roman"/>
          <w:i/>
          <w:iCs/>
          <w:color w:val="212529"/>
          <w:sz w:val="28"/>
          <w:szCs w:val="28"/>
          <w:lang w:eastAsia="en-IN"/>
        </w:rPr>
        <w:t>n</w:t>
      </w:r>
      <w:r w:rsidRPr="006B241E">
        <w:rPr>
          <w:rFonts w:ascii="Times New Roman" w:eastAsia="Times New Roman" w:hAnsi="Times New Roman" w:cs="Times New Roman"/>
          <w:color w:val="212529"/>
          <w:sz w:val="28"/>
          <w:szCs w:val="28"/>
          <w:lang w:eastAsia="en-IN"/>
        </w:rPr>
        <w:t>) formed from karyogamy immediately divides meiotically, producing haploid (</w:t>
      </w:r>
      <w:r w:rsidRPr="006B241E">
        <w:rPr>
          <w:rFonts w:ascii="Times New Roman" w:eastAsia="Times New Roman" w:hAnsi="Times New Roman" w:cs="Times New Roman"/>
          <w:i/>
          <w:iCs/>
          <w:color w:val="212529"/>
          <w:sz w:val="28"/>
          <w:szCs w:val="28"/>
          <w:lang w:eastAsia="en-IN"/>
        </w:rPr>
        <w:t>n</w:t>
      </w:r>
      <w:r w:rsidRPr="006B241E">
        <w:rPr>
          <w:rFonts w:ascii="Times New Roman" w:eastAsia="Times New Roman" w:hAnsi="Times New Roman" w:cs="Times New Roman"/>
          <w:color w:val="212529"/>
          <w:sz w:val="28"/>
          <w:szCs w:val="28"/>
          <w:lang w:eastAsia="en-IN"/>
        </w:rPr>
        <w:t>) cells. The haploid cells, then, divide mitotically to generate more haploid cells. The haploid cells from mitosis are called </w:t>
      </w:r>
      <w:proofErr w:type="spellStart"/>
      <w:r w:rsidRPr="006B241E">
        <w:rPr>
          <w:rFonts w:ascii="Times New Roman" w:eastAsia="Times New Roman" w:hAnsi="Times New Roman" w:cs="Times New Roman"/>
          <w:i/>
          <w:iCs/>
          <w:color w:val="212529"/>
          <w:sz w:val="28"/>
          <w:szCs w:val="28"/>
          <w:lang w:eastAsia="en-IN"/>
        </w:rPr>
        <w:t>haplonts</w:t>
      </w:r>
      <w:proofErr w:type="spellEnd"/>
      <w:r w:rsidRPr="006B241E">
        <w:rPr>
          <w:rFonts w:ascii="Times New Roman" w:eastAsia="Times New Roman" w:hAnsi="Times New Roman" w:cs="Times New Roman"/>
          <w:color w:val="212529"/>
          <w:sz w:val="28"/>
          <w:szCs w:val="28"/>
          <w:lang w:eastAsia="en-IN"/>
        </w:rPr>
        <w:t>. In haplontic dinoflagellates, the asexual reproduction may be by </w:t>
      </w:r>
      <w:proofErr w:type="spellStart"/>
      <w:r w:rsidRPr="006B241E">
        <w:rPr>
          <w:rFonts w:ascii="Times New Roman" w:eastAsia="Times New Roman" w:hAnsi="Times New Roman" w:cs="Times New Roman"/>
          <w:i/>
          <w:iCs/>
          <w:color w:val="212529"/>
          <w:sz w:val="28"/>
          <w:szCs w:val="28"/>
          <w:lang w:eastAsia="en-IN"/>
        </w:rPr>
        <w:t>desmoschisis</w:t>
      </w:r>
      <w:proofErr w:type="spellEnd"/>
      <w:r w:rsidRPr="006B241E">
        <w:rPr>
          <w:rFonts w:ascii="Times New Roman" w:eastAsia="Times New Roman" w:hAnsi="Times New Roman" w:cs="Times New Roman"/>
          <w:color w:val="212529"/>
          <w:sz w:val="28"/>
          <w:szCs w:val="28"/>
          <w:lang w:eastAsia="en-IN"/>
        </w:rPr>
        <w:t> or by </w:t>
      </w:r>
      <w:proofErr w:type="spellStart"/>
      <w:r w:rsidRPr="006B241E">
        <w:rPr>
          <w:rFonts w:ascii="Times New Roman" w:eastAsia="Times New Roman" w:hAnsi="Times New Roman" w:cs="Times New Roman"/>
          <w:i/>
          <w:iCs/>
          <w:color w:val="212529"/>
          <w:sz w:val="28"/>
          <w:szCs w:val="28"/>
          <w:lang w:eastAsia="en-IN"/>
        </w:rPr>
        <w:t>eleuteroschisis</w:t>
      </w:r>
      <w:proofErr w:type="spellEnd"/>
      <w:r w:rsidRPr="006B241E">
        <w:rPr>
          <w:rFonts w:ascii="Times New Roman" w:eastAsia="Times New Roman" w:hAnsi="Times New Roman" w:cs="Times New Roman"/>
          <w:color w:val="212529"/>
          <w:sz w:val="28"/>
          <w:szCs w:val="28"/>
          <w:lang w:eastAsia="en-IN"/>
        </w:rPr>
        <w:t xml:space="preserve">. In </w:t>
      </w:r>
      <w:proofErr w:type="spellStart"/>
      <w:r w:rsidRPr="006B241E">
        <w:rPr>
          <w:rFonts w:ascii="Times New Roman" w:eastAsia="Times New Roman" w:hAnsi="Times New Roman" w:cs="Times New Roman"/>
          <w:color w:val="212529"/>
          <w:sz w:val="28"/>
          <w:szCs w:val="28"/>
          <w:lang w:eastAsia="en-IN"/>
        </w:rPr>
        <w:t>desmoschisis</w:t>
      </w:r>
      <w:proofErr w:type="spellEnd"/>
      <w:r w:rsidRPr="006B241E">
        <w:rPr>
          <w:rFonts w:ascii="Times New Roman" w:eastAsia="Times New Roman" w:hAnsi="Times New Roman" w:cs="Times New Roman"/>
          <w:color w:val="212529"/>
          <w:sz w:val="28"/>
          <w:szCs w:val="28"/>
          <w:lang w:eastAsia="en-IN"/>
        </w:rPr>
        <w:t xml:space="preserve">, the parent cell divides into two daughter cells, each retaining the half of the theca of the parent. In </w:t>
      </w:r>
      <w:proofErr w:type="spellStart"/>
      <w:r w:rsidRPr="006B241E">
        <w:rPr>
          <w:rFonts w:ascii="Times New Roman" w:eastAsia="Times New Roman" w:hAnsi="Times New Roman" w:cs="Times New Roman"/>
          <w:color w:val="212529"/>
          <w:sz w:val="28"/>
          <w:szCs w:val="28"/>
          <w:lang w:eastAsia="en-IN"/>
        </w:rPr>
        <w:t>eleuteroschisis</w:t>
      </w:r>
      <w:proofErr w:type="spellEnd"/>
      <w:r w:rsidRPr="006B241E">
        <w:rPr>
          <w:rFonts w:ascii="Times New Roman" w:eastAsia="Times New Roman" w:hAnsi="Times New Roman" w:cs="Times New Roman"/>
          <w:color w:val="212529"/>
          <w:sz w:val="28"/>
          <w:szCs w:val="28"/>
          <w:lang w:eastAsia="en-IN"/>
        </w:rPr>
        <w:t>, the parent cell first sheds its theca (by ecdysis), and then divides into two daughter cells. In sexually-reproducing dinoflagellates, the zygote may undergo a resting stage and become a </w:t>
      </w:r>
      <w:proofErr w:type="spellStart"/>
      <w:r w:rsidRPr="006B241E">
        <w:rPr>
          <w:rFonts w:ascii="Times New Roman" w:eastAsia="Times New Roman" w:hAnsi="Times New Roman" w:cs="Times New Roman"/>
          <w:i/>
          <w:iCs/>
          <w:color w:val="212529"/>
          <w:sz w:val="28"/>
          <w:szCs w:val="28"/>
          <w:lang w:eastAsia="en-IN"/>
        </w:rPr>
        <w:t>hypnozygote</w:t>
      </w:r>
      <w:proofErr w:type="spellEnd"/>
      <w:r w:rsidRPr="006B241E">
        <w:rPr>
          <w:rFonts w:ascii="Times New Roman" w:eastAsia="Times New Roman" w:hAnsi="Times New Roman" w:cs="Times New Roman"/>
          <w:color w:val="212529"/>
          <w:sz w:val="28"/>
          <w:szCs w:val="28"/>
          <w:lang w:eastAsia="en-IN"/>
        </w:rPr>
        <w:t xml:space="preserve">. In dinoflagellates, the </w:t>
      </w:r>
      <w:proofErr w:type="spellStart"/>
      <w:r w:rsidRPr="006B241E">
        <w:rPr>
          <w:rFonts w:ascii="Times New Roman" w:eastAsia="Times New Roman" w:hAnsi="Times New Roman" w:cs="Times New Roman"/>
          <w:color w:val="212529"/>
          <w:sz w:val="28"/>
          <w:szCs w:val="28"/>
          <w:lang w:eastAsia="en-IN"/>
        </w:rPr>
        <w:t>hypnozygote</w:t>
      </w:r>
      <w:proofErr w:type="spellEnd"/>
      <w:r w:rsidRPr="006B241E">
        <w:rPr>
          <w:rFonts w:ascii="Times New Roman" w:eastAsia="Times New Roman" w:hAnsi="Times New Roman" w:cs="Times New Roman"/>
          <w:color w:val="212529"/>
          <w:sz w:val="28"/>
          <w:szCs w:val="28"/>
          <w:lang w:eastAsia="en-IN"/>
        </w:rPr>
        <w:t xml:space="preserve"> is called a </w:t>
      </w:r>
      <w:proofErr w:type="spellStart"/>
      <w:r w:rsidRPr="006B241E">
        <w:rPr>
          <w:rFonts w:ascii="Times New Roman" w:eastAsia="Times New Roman" w:hAnsi="Times New Roman" w:cs="Times New Roman"/>
          <w:i/>
          <w:iCs/>
          <w:color w:val="212529"/>
          <w:sz w:val="28"/>
          <w:szCs w:val="28"/>
          <w:lang w:eastAsia="en-IN"/>
        </w:rPr>
        <w:t>dinocyst</w:t>
      </w:r>
      <w:proofErr w:type="spellEnd"/>
      <w:r w:rsidRPr="006B241E">
        <w:rPr>
          <w:rFonts w:ascii="Times New Roman" w:eastAsia="Times New Roman" w:hAnsi="Times New Roman" w:cs="Times New Roman"/>
          <w:color w:val="212529"/>
          <w:sz w:val="28"/>
          <w:szCs w:val="28"/>
          <w:lang w:eastAsia="en-IN"/>
        </w:rPr>
        <w:t>. Inside the cyst, the hatchling goes through meiosis to produce haploid cells.</w:t>
      </w:r>
    </w:p>
    <w:p w14:paraId="5D114CDA" w14:textId="77777777" w:rsidR="006B241E" w:rsidRPr="006B241E" w:rsidRDefault="006B241E" w:rsidP="006B241E">
      <w:pPr>
        <w:shd w:val="clear" w:color="auto" w:fill="FFFFFF"/>
        <w:spacing w:after="100" w:afterAutospacing="1" w:line="240" w:lineRule="auto"/>
        <w:outlineLvl w:val="1"/>
        <w:rPr>
          <w:rFonts w:ascii="Times New Roman" w:eastAsia="Times New Roman" w:hAnsi="Times New Roman" w:cs="Times New Roman"/>
          <w:color w:val="212529"/>
          <w:sz w:val="40"/>
          <w:szCs w:val="40"/>
          <w:lang w:eastAsia="en-IN"/>
        </w:rPr>
      </w:pPr>
      <w:r w:rsidRPr="006B241E">
        <w:rPr>
          <w:rFonts w:ascii="Times New Roman" w:eastAsia="Times New Roman" w:hAnsi="Times New Roman" w:cs="Times New Roman"/>
          <w:color w:val="212529"/>
          <w:sz w:val="40"/>
          <w:szCs w:val="40"/>
          <w:lang w:eastAsia="en-IN"/>
        </w:rPr>
        <w:t>Evolution</w:t>
      </w:r>
    </w:p>
    <w:p w14:paraId="7BBE2800" w14:textId="77777777" w:rsidR="006B241E" w:rsidRPr="006B241E" w:rsidRDefault="006B241E" w:rsidP="006B241E">
      <w:pPr>
        <w:shd w:val="clear" w:color="auto" w:fill="FFFFFF"/>
        <w:spacing w:after="100" w:afterAutospacing="1" w:line="240" w:lineRule="auto"/>
        <w:rPr>
          <w:rFonts w:ascii="Times New Roman" w:eastAsia="Times New Roman" w:hAnsi="Times New Roman" w:cs="Times New Roman"/>
          <w:color w:val="212529"/>
          <w:sz w:val="28"/>
          <w:szCs w:val="28"/>
          <w:lang w:eastAsia="en-IN"/>
        </w:rPr>
      </w:pPr>
      <w:r w:rsidRPr="006B241E">
        <w:rPr>
          <w:rFonts w:ascii="Times New Roman" w:eastAsia="Times New Roman" w:hAnsi="Times New Roman" w:cs="Times New Roman"/>
          <w:color w:val="212529"/>
          <w:sz w:val="28"/>
          <w:szCs w:val="28"/>
          <w:lang w:eastAsia="en-IN"/>
        </w:rPr>
        <w:t>The triple-membraned chloroplasts of the dinoflagellates seem to indicate that another form of endosymbiotic event where they might have ingested a photosynthetic eukaryote. Another indication of possible endosymbiotic events is the presence of other algal pigments like fucoxanthin in the dinoflagellates </w:t>
      </w:r>
      <w:proofErr w:type="spellStart"/>
      <w:r w:rsidRPr="006B241E">
        <w:rPr>
          <w:rFonts w:ascii="Times New Roman" w:eastAsia="Times New Roman" w:hAnsi="Times New Roman" w:cs="Times New Roman"/>
          <w:i/>
          <w:iCs/>
          <w:color w:val="212529"/>
          <w:sz w:val="28"/>
          <w:szCs w:val="28"/>
          <w:lang w:eastAsia="en-IN"/>
        </w:rPr>
        <w:t>Karenia</w:t>
      </w:r>
      <w:proofErr w:type="spellEnd"/>
      <w:r w:rsidRPr="006B241E">
        <w:rPr>
          <w:rFonts w:ascii="Times New Roman" w:eastAsia="Times New Roman" w:hAnsi="Times New Roman" w:cs="Times New Roman"/>
          <w:color w:val="212529"/>
          <w:sz w:val="28"/>
          <w:szCs w:val="28"/>
          <w:lang w:eastAsia="en-IN"/>
        </w:rPr>
        <w:t> spp. </w:t>
      </w:r>
      <w:r w:rsidRPr="006B241E">
        <w:rPr>
          <w:rFonts w:ascii="Times New Roman" w:eastAsia="Times New Roman" w:hAnsi="Times New Roman" w:cs="Times New Roman"/>
          <w:color w:val="212529"/>
          <w:vertAlign w:val="superscript"/>
          <w:lang w:eastAsia="en-IN"/>
        </w:rPr>
        <w:t>(6)</w:t>
      </w:r>
    </w:p>
    <w:p w14:paraId="49117BEA" w14:textId="77777777" w:rsidR="006B241E" w:rsidRPr="006B241E" w:rsidRDefault="006B241E" w:rsidP="006B241E">
      <w:pPr>
        <w:shd w:val="clear" w:color="auto" w:fill="FFFFFF"/>
        <w:spacing w:after="100" w:afterAutospacing="1" w:line="240" w:lineRule="auto"/>
        <w:outlineLvl w:val="1"/>
        <w:rPr>
          <w:rFonts w:ascii="Times New Roman" w:eastAsia="Times New Roman" w:hAnsi="Times New Roman" w:cs="Times New Roman"/>
          <w:color w:val="212529"/>
          <w:sz w:val="40"/>
          <w:szCs w:val="40"/>
          <w:lang w:eastAsia="en-IN"/>
        </w:rPr>
      </w:pPr>
      <w:r w:rsidRPr="006B241E">
        <w:rPr>
          <w:rFonts w:ascii="Times New Roman" w:eastAsia="Times New Roman" w:hAnsi="Times New Roman" w:cs="Times New Roman"/>
          <w:color w:val="212529"/>
          <w:sz w:val="40"/>
          <w:szCs w:val="40"/>
          <w:lang w:eastAsia="en-IN"/>
        </w:rPr>
        <w:t>Ecology</w:t>
      </w:r>
    </w:p>
    <w:p w14:paraId="3ECB99D9" w14:textId="77777777" w:rsidR="006B241E" w:rsidRPr="006B241E" w:rsidRDefault="006B241E" w:rsidP="006B241E">
      <w:pPr>
        <w:shd w:val="clear" w:color="auto" w:fill="FFFFFF"/>
        <w:spacing w:after="0" w:line="240" w:lineRule="auto"/>
        <w:rPr>
          <w:rFonts w:ascii="Times New Roman" w:eastAsia="Times New Roman" w:hAnsi="Times New Roman" w:cs="Times New Roman"/>
          <w:color w:val="212529"/>
          <w:sz w:val="28"/>
          <w:szCs w:val="28"/>
          <w:lang w:eastAsia="en-IN"/>
        </w:rPr>
      </w:pPr>
      <w:r w:rsidRPr="006B241E">
        <w:rPr>
          <w:rFonts w:ascii="Times New Roman" w:eastAsia="Times New Roman" w:hAnsi="Times New Roman" w:cs="Times New Roman"/>
          <w:noProof/>
          <w:color w:val="212529"/>
          <w:sz w:val="28"/>
          <w:szCs w:val="28"/>
          <w:lang w:eastAsia="en-IN"/>
        </w:rPr>
        <w:drawing>
          <wp:inline distT="0" distB="0" distL="0" distR="0" wp14:anchorId="14725E71" wp14:editId="029DC336">
            <wp:extent cx="2103120" cy="1569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03120" cy="1569720"/>
                    </a:xfrm>
                    <a:prstGeom prst="rect">
                      <a:avLst/>
                    </a:prstGeom>
                    <a:noFill/>
                    <a:ln>
                      <a:noFill/>
                    </a:ln>
                  </pic:spPr>
                </pic:pic>
              </a:graphicData>
            </a:graphic>
          </wp:inline>
        </w:drawing>
      </w:r>
    </w:p>
    <w:p w14:paraId="23D9EB82" w14:textId="77777777" w:rsidR="006B241E" w:rsidRPr="006B241E" w:rsidRDefault="006B241E" w:rsidP="006B241E">
      <w:pPr>
        <w:shd w:val="clear" w:color="auto" w:fill="FFFFFF"/>
        <w:spacing w:after="0" w:line="240" w:lineRule="auto"/>
        <w:rPr>
          <w:rFonts w:ascii="Times New Roman" w:eastAsia="Times New Roman" w:hAnsi="Times New Roman" w:cs="Times New Roman"/>
          <w:color w:val="212529"/>
          <w:sz w:val="28"/>
          <w:szCs w:val="28"/>
          <w:lang w:eastAsia="en-IN"/>
        </w:rPr>
      </w:pPr>
      <w:r w:rsidRPr="006B241E">
        <w:rPr>
          <w:rFonts w:ascii="Times New Roman" w:eastAsia="Times New Roman" w:hAnsi="Times New Roman" w:cs="Times New Roman"/>
          <w:i/>
          <w:iCs/>
          <w:color w:val="212529"/>
          <w:sz w:val="28"/>
          <w:szCs w:val="28"/>
          <w:lang w:eastAsia="en-IN"/>
        </w:rPr>
        <w:t>Noctiluca scintillans</w:t>
      </w:r>
      <w:r w:rsidRPr="006B241E">
        <w:rPr>
          <w:rFonts w:ascii="Times New Roman" w:eastAsia="Times New Roman" w:hAnsi="Times New Roman" w:cs="Times New Roman"/>
          <w:color w:val="212529"/>
          <w:sz w:val="28"/>
          <w:szCs w:val="28"/>
          <w:lang w:eastAsia="en-IN"/>
        </w:rPr>
        <w:t> bioluminescence in the yacht port of Zeebrugge, Belgium.</w:t>
      </w:r>
    </w:p>
    <w:p w14:paraId="7A2C8D40" w14:textId="77777777" w:rsidR="006B241E" w:rsidRPr="006B241E" w:rsidRDefault="006B241E" w:rsidP="006B241E">
      <w:pPr>
        <w:shd w:val="clear" w:color="auto" w:fill="FFFFFF"/>
        <w:spacing w:after="0" w:afterAutospacing="1" w:line="240" w:lineRule="auto"/>
        <w:rPr>
          <w:rFonts w:ascii="Times New Roman" w:eastAsia="Times New Roman" w:hAnsi="Times New Roman" w:cs="Times New Roman"/>
          <w:color w:val="212529"/>
          <w:sz w:val="28"/>
          <w:szCs w:val="28"/>
          <w:lang w:eastAsia="en-IN"/>
        </w:rPr>
      </w:pPr>
      <w:r w:rsidRPr="006B241E">
        <w:rPr>
          <w:rFonts w:ascii="Times New Roman" w:eastAsia="Times New Roman" w:hAnsi="Times New Roman" w:cs="Times New Roman"/>
          <w:color w:val="212529"/>
          <w:sz w:val="28"/>
          <w:szCs w:val="28"/>
          <w:lang w:eastAsia="en-IN"/>
        </w:rPr>
        <w:t xml:space="preserve">Dinoflagellates flourish in aquatic habitats. They form endosymbiotic association with other organisms, </w:t>
      </w:r>
      <w:proofErr w:type="gramStart"/>
      <w:r w:rsidRPr="006B241E">
        <w:rPr>
          <w:rFonts w:ascii="Times New Roman" w:eastAsia="Times New Roman" w:hAnsi="Times New Roman" w:cs="Times New Roman"/>
          <w:color w:val="212529"/>
          <w:sz w:val="28"/>
          <w:szCs w:val="28"/>
          <w:lang w:eastAsia="en-IN"/>
        </w:rPr>
        <w:t>e.g.</w:t>
      </w:r>
      <w:proofErr w:type="gramEnd"/>
      <w:r w:rsidRPr="006B241E">
        <w:rPr>
          <w:rFonts w:ascii="Times New Roman" w:eastAsia="Times New Roman" w:hAnsi="Times New Roman" w:cs="Times New Roman"/>
          <w:color w:val="212529"/>
          <w:sz w:val="28"/>
          <w:szCs w:val="28"/>
          <w:lang w:eastAsia="en-IN"/>
        </w:rPr>
        <w:t xml:space="preserve"> the dinoflagellate </w:t>
      </w:r>
      <w:proofErr w:type="spellStart"/>
      <w:r w:rsidRPr="006B241E">
        <w:rPr>
          <w:rFonts w:ascii="Times New Roman" w:eastAsia="Times New Roman" w:hAnsi="Times New Roman" w:cs="Times New Roman"/>
          <w:i/>
          <w:iCs/>
          <w:color w:val="212529"/>
          <w:sz w:val="28"/>
          <w:szCs w:val="28"/>
          <w:lang w:eastAsia="en-IN"/>
        </w:rPr>
        <w:t>Symbiodinium</w:t>
      </w:r>
      <w:proofErr w:type="spellEnd"/>
      <w:r w:rsidRPr="006B241E">
        <w:rPr>
          <w:rFonts w:ascii="Times New Roman" w:eastAsia="Times New Roman" w:hAnsi="Times New Roman" w:cs="Times New Roman"/>
          <w:color w:val="212529"/>
          <w:sz w:val="28"/>
          <w:szCs w:val="28"/>
          <w:lang w:eastAsia="en-IN"/>
        </w:rPr>
        <w:t> with reef-building corals. Dinoflagellates may have diverse nutritional modes. Some of them are phototrophic whereas others are heterotrophic. Others still are a mix of the two modes, and hence are referred to as mixotrophic. Those that feed on other organisms ingest foodstuff through the sulcus. They could feed on other dinoflagellates, algae, bacteria, etc.</w:t>
      </w:r>
      <w:r w:rsidRPr="006B241E">
        <w:rPr>
          <w:rFonts w:ascii="Times New Roman" w:eastAsia="Times New Roman" w:hAnsi="Times New Roman" w:cs="Times New Roman"/>
          <w:color w:val="212529"/>
          <w:sz w:val="10"/>
          <w:szCs w:val="10"/>
          <w:lang w:eastAsia="en-IN"/>
        </w:rPr>
        <w:br/>
      </w:r>
      <w:r w:rsidRPr="006B241E">
        <w:rPr>
          <w:rFonts w:ascii="Times New Roman" w:eastAsia="Times New Roman" w:hAnsi="Times New Roman" w:cs="Times New Roman"/>
          <w:color w:val="212529"/>
          <w:sz w:val="28"/>
          <w:szCs w:val="28"/>
          <w:lang w:eastAsia="en-IN"/>
        </w:rPr>
        <w:t xml:space="preserve">Many of them are associated with algal blooms. Red tide phenomenon is an example of an algal bloom. It particularly occurs in marine waters. That is when </w:t>
      </w:r>
      <w:r w:rsidRPr="006B241E">
        <w:rPr>
          <w:rFonts w:ascii="Times New Roman" w:eastAsia="Times New Roman" w:hAnsi="Times New Roman" w:cs="Times New Roman"/>
          <w:color w:val="212529"/>
          <w:sz w:val="28"/>
          <w:szCs w:val="28"/>
          <w:lang w:eastAsia="en-IN"/>
        </w:rPr>
        <w:lastRenderedPageBreak/>
        <w:t>certain dinoflagellate species grow at a rate faster than normal. A toxin referred to as dinoflagellate toxin is a potent neurotoxin that impairs the synthesis or the release of </w:t>
      </w:r>
      <w:hyperlink r:id="rId26" w:history="1">
        <w:r w:rsidRPr="006B241E">
          <w:rPr>
            <w:rFonts w:ascii="Times New Roman" w:eastAsia="Times New Roman" w:hAnsi="Times New Roman" w:cs="Times New Roman"/>
            <w:color w:val="3A76C3"/>
            <w:sz w:val="28"/>
            <w:szCs w:val="28"/>
            <w:lang w:eastAsia="en-IN"/>
          </w:rPr>
          <w:t>acetylcholine</w:t>
        </w:r>
      </w:hyperlink>
      <w:r w:rsidRPr="006B241E">
        <w:rPr>
          <w:rFonts w:ascii="Times New Roman" w:eastAsia="Times New Roman" w:hAnsi="Times New Roman" w:cs="Times New Roman"/>
          <w:color w:val="212529"/>
          <w:sz w:val="28"/>
          <w:szCs w:val="28"/>
          <w:lang w:eastAsia="en-IN"/>
        </w:rPr>
        <w:t>. </w:t>
      </w:r>
      <w:proofErr w:type="spellStart"/>
      <w:r w:rsidRPr="006B241E">
        <w:rPr>
          <w:rFonts w:ascii="Times New Roman" w:eastAsia="Times New Roman" w:hAnsi="Times New Roman" w:cs="Times New Roman"/>
          <w:i/>
          <w:iCs/>
          <w:color w:val="212529"/>
          <w:sz w:val="28"/>
          <w:szCs w:val="28"/>
          <w:lang w:eastAsia="en-IN"/>
        </w:rPr>
        <w:t>Gymnodinium</w:t>
      </w:r>
      <w:proofErr w:type="spellEnd"/>
      <w:r w:rsidRPr="006B241E">
        <w:rPr>
          <w:rFonts w:ascii="Times New Roman" w:eastAsia="Times New Roman" w:hAnsi="Times New Roman" w:cs="Times New Roman"/>
          <w:color w:val="212529"/>
          <w:sz w:val="28"/>
          <w:szCs w:val="28"/>
          <w:lang w:eastAsia="en-IN"/>
        </w:rPr>
        <w:t> and </w:t>
      </w:r>
      <w:proofErr w:type="spellStart"/>
      <w:r w:rsidRPr="006B241E">
        <w:rPr>
          <w:rFonts w:ascii="Times New Roman" w:eastAsia="Times New Roman" w:hAnsi="Times New Roman" w:cs="Times New Roman"/>
          <w:i/>
          <w:iCs/>
          <w:color w:val="212529"/>
          <w:sz w:val="28"/>
          <w:szCs w:val="28"/>
          <w:lang w:eastAsia="en-IN"/>
        </w:rPr>
        <w:t>Gonyaulax</w:t>
      </w:r>
      <w:proofErr w:type="spellEnd"/>
      <w:r w:rsidRPr="006B241E">
        <w:rPr>
          <w:rFonts w:ascii="Times New Roman" w:eastAsia="Times New Roman" w:hAnsi="Times New Roman" w:cs="Times New Roman"/>
          <w:color w:val="212529"/>
          <w:sz w:val="28"/>
          <w:szCs w:val="28"/>
          <w:lang w:eastAsia="en-IN"/>
        </w:rPr>
        <w:t>, that causes red tide, produce toxins that if accumulated by filter-feeding molluscs can be fatal when consumed. Another common genus is </w:t>
      </w:r>
      <w:proofErr w:type="spellStart"/>
      <w:r w:rsidRPr="006B241E">
        <w:rPr>
          <w:rFonts w:ascii="Times New Roman" w:eastAsia="Times New Roman" w:hAnsi="Times New Roman" w:cs="Times New Roman"/>
          <w:i/>
          <w:iCs/>
          <w:color w:val="212529"/>
          <w:sz w:val="28"/>
          <w:szCs w:val="28"/>
          <w:lang w:eastAsia="en-IN"/>
        </w:rPr>
        <w:t>Peridinium</w:t>
      </w:r>
      <w:proofErr w:type="spellEnd"/>
      <w:r w:rsidRPr="006B241E">
        <w:rPr>
          <w:rFonts w:ascii="Times New Roman" w:eastAsia="Times New Roman" w:hAnsi="Times New Roman" w:cs="Times New Roman"/>
          <w:color w:val="212529"/>
          <w:sz w:val="28"/>
          <w:szCs w:val="28"/>
          <w:lang w:eastAsia="en-IN"/>
        </w:rPr>
        <w:t>.</w:t>
      </w:r>
      <w:r w:rsidRPr="006B241E">
        <w:rPr>
          <w:rFonts w:ascii="Times New Roman" w:eastAsia="Times New Roman" w:hAnsi="Times New Roman" w:cs="Times New Roman"/>
          <w:color w:val="212529"/>
          <w:sz w:val="10"/>
          <w:szCs w:val="10"/>
          <w:lang w:eastAsia="en-IN"/>
        </w:rPr>
        <w:br/>
      </w:r>
      <w:r w:rsidRPr="006B241E">
        <w:rPr>
          <w:rFonts w:ascii="Times New Roman" w:eastAsia="Times New Roman" w:hAnsi="Times New Roman" w:cs="Times New Roman"/>
          <w:color w:val="212529"/>
          <w:sz w:val="28"/>
          <w:szCs w:val="28"/>
          <w:lang w:eastAsia="en-IN"/>
        </w:rPr>
        <w:t xml:space="preserve">Not all blooms though are dangerous. Bioluminescent dinoflagellates in algal blooms crate blue sparkling flash of light in ocean water. About 18 genera of dinoflagellates are capable of bioluminescence. These species have scintillons – cytoplasmic structures containing luciferase (the enzyme) and luciferin (chlorophyll-derived tetrapyrrole ring). They use bioluminescence as a </w:t>
      </w:r>
      <w:proofErr w:type="spellStart"/>
      <w:r w:rsidRPr="006B241E">
        <w:rPr>
          <w:rFonts w:ascii="Times New Roman" w:eastAsia="Times New Roman" w:hAnsi="Times New Roman" w:cs="Times New Roman"/>
          <w:color w:val="212529"/>
          <w:sz w:val="28"/>
          <w:szCs w:val="28"/>
          <w:lang w:eastAsia="en-IN"/>
        </w:rPr>
        <w:t>defense</w:t>
      </w:r>
      <w:proofErr w:type="spellEnd"/>
      <w:r w:rsidRPr="006B241E">
        <w:rPr>
          <w:rFonts w:ascii="Times New Roman" w:eastAsia="Times New Roman" w:hAnsi="Times New Roman" w:cs="Times New Roman"/>
          <w:color w:val="212529"/>
          <w:sz w:val="28"/>
          <w:szCs w:val="28"/>
          <w:lang w:eastAsia="en-IN"/>
        </w:rPr>
        <w:t xml:space="preserve"> strategy against predators.</w:t>
      </w:r>
    </w:p>
    <w:p w14:paraId="1A33C4D7" w14:textId="77777777" w:rsidR="006B241E" w:rsidRPr="006B241E" w:rsidRDefault="006B241E">
      <w:pPr>
        <w:rPr>
          <w:rFonts w:ascii="Times New Roman" w:hAnsi="Times New Roman" w:cs="Times New Roman"/>
          <w:sz w:val="26"/>
          <w:szCs w:val="26"/>
        </w:rPr>
      </w:pPr>
    </w:p>
    <w:sectPr w:rsidR="006B241E" w:rsidRPr="006B24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55E07"/>
    <w:multiLevelType w:val="multilevel"/>
    <w:tmpl w:val="0EAE6E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54415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41E"/>
    <w:rsid w:val="006B241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166EA"/>
  <w15:chartTrackingRefBased/>
  <w15:docId w15:val="{34FE19AD-7AC3-4D09-A3EF-EB7F741FB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B24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6B241E"/>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6B241E"/>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41E"/>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6B241E"/>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6B241E"/>
    <w:rPr>
      <w:rFonts w:ascii="Times New Roman" w:eastAsia="Times New Roman" w:hAnsi="Times New Roman" w:cs="Times New Roman"/>
      <w:b/>
      <w:bCs/>
      <w:sz w:val="27"/>
      <w:szCs w:val="27"/>
      <w:lang w:eastAsia="en-IN"/>
    </w:rPr>
  </w:style>
  <w:style w:type="paragraph" w:customStyle="1" w:styleId="ez-toc-title">
    <w:name w:val="ez-toc-title"/>
    <w:basedOn w:val="Normal"/>
    <w:rsid w:val="006B241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6B241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6B241E"/>
    <w:rPr>
      <w:b/>
      <w:bCs/>
    </w:rPr>
  </w:style>
  <w:style w:type="character" w:styleId="Hyperlink">
    <w:name w:val="Hyperlink"/>
    <w:basedOn w:val="DefaultParagraphFont"/>
    <w:uiPriority w:val="99"/>
    <w:semiHidden/>
    <w:unhideWhenUsed/>
    <w:rsid w:val="006B241E"/>
    <w:rPr>
      <w:color w:val="0000FF"/>
      <w:u w:val="single"/>
    </w:rPr>
  </w:style>
  <w:style w:type="character" w:styleId="Emphasis">
    <w:name w:val="Emphasis"/>
    <w:basedOn w:val="DefaultParagraphFont"/>
    <w:uiPriority w:val="20"/>
    <w:qFormat/>
    <w:rsid w:val="006B24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986049">
      <w:bodyDiv w:val="1"/>
      <w:marLeft w:val="0"/>
      <w:marRight w:val="0"/>
      <w:marTop w:val="0"/>
      <w:marBottom w:val="0"/>
      <w:divBdr>
        <w:top w:val="none" w:sz="0" w:space="0" w:color="auto"/>
        <w:left w:val="none" w:sz="0" w:space="0" w:color="auto"/>
        <w:bottom w:val="none" w:sz="0" w:space="0" w:color="auto"/>
        <w:right w:val="none" w:sz="0" w:space="0" w:color="auto"/>
      </w:divBdr>
      <w:divsChild>
        <w:div w:id="1587955737">
          <w:marLeft w:val="0"/>
          <w:marRight w:val="0"/>
          <w:marTop w:val="0"/>
          <w:marBottom w:val="0"/>
          <w:divBdr>
            <w:top w:val="none" w:sz="0" w:space="0" w:color="auto"/>
            <w:left w:val="none" w:sz="0" w:space="0" w:color="auto"/>
            <w:bottom w:val="none" w:sz="0" w:space="0" w:color="auto"/>
            <w:right w:val="none" w:sz="0" w:space="0" w:color="auto"/>
          </w:divBdr>
        </w:div>
        <w:div w:id="544682668">
          <w:marLeft w:val="0"/>
          <w:marRight w:val="0"/>
          <w:marTop w:val="0"/>
          <w:marBottom w:val="240"/>
          <w:divBdr>
            <w:top w:val="single" w:sz="6" w:space="8" w:color="DDDDDD"/>
            <w:left w:val="single" w:sz="6" w:space="8" w:color="DDDDDD"/>
            <w:bottom w:val="single" w:sz="6" w:space="8" w:color="DDDDDD"/>
            <w:right w:val="single" w:sz="6" w:space="15" w:color="DDDDDD"/>
          </w:divBdr>
          <w:divsChild>
            <w:div w:id="1999576300">
              <w:marLeft w:val="0"/>
              <w:marRight w:val="0"/>
              <w:marTop w:val="0"/>
              <w:marBottom w:val="0"/>
              <w:divBdr>
                <w:top w:val="none" w:sz="0" w:space="0" w:color="auto"/>
                <w:left w:val="none" w:sz="0" w:space="0" w:color="auto"/>
                <w:bottom w:val="none" w:sz="0" w:space="0" w:color="auto"/>
                <w:right w:val="none" w:sz="0" w:space="0" w:color="auto"/>
              </w:divBdr>
            </w:div>
          </w:divsChild>
        </w:div>
        <w:div w:id="1484350816">
          <w:marLeft w:val="0"/>
          <w:marRight w:val="0"/>
          <w:marTop w:val="120"/>
          <w:marBottom w:val="120"/>
          <w:divBdr>
            <w:top w:val="none" w:sz="0" w:space="0" w:color="auto"/>
            <w:left w:val="none" w:sz="0" w:space="0" w:color="auto"/>
            <w:bottom w:val="none" w:sz="0" w:space="0" w:color="auto"/>
            <w:right w:val="none" w:sz="0" w:space="0" w:color="auto"/>
          </w:divBdr>
          <w:divsChild>
            <w:div w:id="1446925400">
              <w:marLeft w:val="0"/>
              <w:marRight w:val="0"/>
              <w:marTop w:val="100"/>
              <w:marBottom w:val="100"/>
              <w:divBdr>
                <w:top w:val="none" w:sz="0" w:space="0" w:color="auto"/>
                <w:left w:val="none" w:sz="0" w:space="0" w:color="auto"/>
                <w:bottom w:val="none" w:sz="0" w:space="0" w:color="auto"/>
                <w:right w:val="none" w:sz="0" w:space="0" w:color="auto"/>
              </w:divBdr>
              <w:divsChild>
                <w:div w:id="66533809">
                  <w:marLeft w:val="0"/>
                  <w:marRight w:val="0"/>
                  <w:marTop w:val="0"/>
                  <w:marBottom w:val="0"/>
                  <w:divBdr>
                    <w:top w:val="none" w:sz="0" w:space="0" w:color="auto"/>
                    <w:left w:val="none" w:sz="0" w:space="0" w:color="auto"/>
                    <w:bottom w:val="none" w:sz="0" w:space="0" w:color="auto"/>
                    <w:right w:val="none" w:sz="0" w:space="0" w:color="auto"/>
                  </w:divBdr>
                  <w:divsChild>
                    <w:div w:id="1330524193">
                      <w:marLeft w:val="0"/>
                      <w:marRight w:val="0"/>
                      <w:marTop w:val="0"/>
                      <w:marBottom w:val="0"/>
                      <w:divBdr>
                        <w:top w:val="none" w:sz="0" w:space="0" w:color="auto"/>
                        <w:left w:val="none" w:sz="0" w:space="0" w:color="auto"/>
                        <w:bottom w:val="none" w:sz="0" w:space="0" w:color="auto"/>
                        <w:right w:val="none" w:sz="0" w:space="0" w:color="auto"/>
                      </w:divBdr>
                      <w:divsChild>
                        <w:div w:id="1889146610">
                          <w:marLeft w:val="0"/>
                          <w:marRight w:val="0"/>
                          <w:marTop w:val="0"/>
                          <w:marBottom w:val="0"/>
                          <w:divBdr>
                            <w:top w:val="none" w:sz="0" w:space="0" w:color="auto"/>
                            <w:left w:val="none" w:sz="0" w:space="0" w:color="auto"/>
                            <w:bottom w:val="none" w:sz="0" w:space="0" w:color="auto"/>
                            <w:right w:val="none" w:sz="0" w:space="0" w:color="auto"/>
                          </w:divBdr>
                          <w:divsChild>
                            <w:div w:id="1444692729">
                              <w:marLeft w:val="0"/>
                              <w:marRight w:val="0"/>
                              <w:marTop w:val="0"/>
                              <w:marBottom w:val="0"/>
                              <w:divBdr>
                                <w:top w:val="none" w:sz="0" w:space="0" w:color="auto"/>
                                <w:left w:val="none" w:sz="0" w:space="0" w:color="auto"/>
                                <w:bottom w:val="none" w:sz="0" w:space="0" w:color="auto"/>
                                <w:right w:val="none" w:sz="0" w:space="0" w:color="auto"/>
                              </w:divBdr>
                              <w:divsChild>
                                <w:div w:id="1632905805">
                                  <w:marLeft w:val="0"/>
                                  <w:marRight w:val="0"/>
                                  <w:marTop w:val="0"/>
                                  <w:marBottom w:val="0"/>
                                  <w:divBdr>
                                    <w:top w:val="none" w:sz="0" w:space="0" w:color="auto"/>
                                    <w:left w:val="none" w:sz="0" w:space="0" w:color="auto"/>
                                    <w:bottom w:val="none" w:sz="0" w:space="0" w:color="auto"/>
                                    <w:right w:val="none" w:sz="0" w:space="0" w:color="auto"/>
                                  </w:divBdr>
                                  <w:divsChild>
                                    <w:div w:id="1607956935">
                                      <w:marLeft w:val="0"/>
                                      <w:marRight w:val="0"/>
                                      <w:marTop w:val="0"/>
                                      <w:marBottom w:val="0"/>
                                      <w:divBdr>
                                        <w:top w:val="none" w:sz="0" w:space="0" w:color="auto"/>
                                        <w:left w:val="none" w:sz="0" w:space="0" w:color="auto"/>
                                        <w:bottom w:val="none" w:sz="0" w:space="0" w:color="auto"/>
                                        <w:right w:val="none" w:sz="0" w:space="0" w:color="auto"/>
                                      </w:divBdr>
                                      <w:divsChild>
                                        <w:div w:id="1381245466">
                                          <w:marLeft w:val="0"/>
                                          <w:marRight w:val="0"/>
                                          <w:marTop w:val="0"/>
                                          <w:marBottom w:val="0"/>
                                          <w:divBdr>
                                            <w:top w:val="none" w:sz="0" w:space="0" w:color="auto"/>
                                            <w:left w:val="none" w:sz="0" w:space="0" w:color="auto"/>
                                            <w:bottom w:val="none" w:sz="0" w:space="0" w:color="auto"/>
                                            <w:right w:val="none" w:sz="0" w:space="0" w:color="auto"/>
                                          </w:divBdr>
                                          <w:divsChild>
                                            <w:div w:id="1963028023">
                                              <w:marLeft w:val="0"/>
                                              <w:marRight w:val="0"/>
                                              <w:marTop w:val="0"/>
                                              <w:marBottom w:val="0"/>
                                              <w:divBdr>
                                                <w:top w:val="none" w:sz="0" w:space="0" w:color="auto"/>
                                                <w:left w:val="none" w:sz="0" w:space="0" w:color="auto"/>
                                                <w:bottom w:val="none" w:sz="0" w:space="0" w:color="auto"/>
                                                <w:right w:val="none" w:sz="0" w:space="0" w:color="auto"/>
                                              </w:divBdr>
                                              <w:divsChild>
                                                <w:div w:id="327758800">
                                                  <w:marLeft w:val="0"/>
                                                  <w:marRight w:val="0"/>
                                                  <w:marTop w:val="0"/>
                                                  <w:marBottom w:val="0"/>
                                                  <w:divBdr>
                                                    <w:top w:val="none" w:sz="0" w:space="0" w:color="auto"/>
                                                    <w:left w:val="none" w:sz="0" w:space="0" w:color="auto"/>
                                                    <w:bottom w:val="none" w:sz="0" w:space="0" w:color="auto"/>
                                                    <w:right w:val="none" w:sz="0" w:space="0" w:color="auto"/>
                                                  </w:divBdr>
                                                  <w:divsChild>
                                                    <w:div w:id="2029721982">
                                                      <w:marLeft w:val="0"/>
                                                      <w:marRight w:val="0"/>
                                                      <w:marTop w:val="0"/>
                                                      <w:marBottom w:val="0"/>
                                                      <w:divBdr>
                                                        <w:top w:val="none" w:sz="0" w:space="0" w:color="auto"/>
                                                        <w:left w:val="none" w:sz="0" w:space="0" w:color="auto"/>
                                                        <w:bottom w:val="none" w:sz="0" w:space="0" w:color="auto"/>
                                                        <w:right w:val="none" w:sz="0" w:space="0" w:color="auto"/>
                                                      </w:divBdr>
                                                    </w:div>
                                                  </w:divsChild>
                                                </w:div>
                                                <w:div w:id="1997029521">
                                                  <w:marLeft w:val="0"/>
                                                  <w:marRight w:val="0"/>
                                                  <w:marTop w:val="0"/>
                                                  <w:marBottom w:val="0"/>
                                                  <w:divBdr>
                                                    <w:top w:val="none" w:sz="0" w:space="0" w:color="auto"/>
                                                    <w:left w:val="none" w:sz="0" w:space="0" w:color="auto"/>
                                                    <w:bottom w:val="none" w:sz="0" w:space="0" w:color="auto"/>
                                                    <w:right w:val="none" w:sz="0" w:space="0" w:color="auto"/>
                                                  </w:divBdr>
                                                  <w:divsChild>
                                                    <w:div w:id="1133255812">
                                                      <w:marLeft w:val="0"/>
                                                      <w:marRight w:val="0"/>
                                                      <w:marTop w:val="0"/>
                                                      <w:marBottom w:val="0"/>
                                                      <w:divBdr>
                                                        <w:top w:val="none" w:sz="0" w:space="0" w:color="auto"/>
                                                        <w:left w:val="none" w:sz="0" w:space="0" w:color="auto"/>
                                                        <w:bottom w:val="none" w:sz="0" w:space="0" w:color="auto"/>
                                                        <w:right w:val="none" w:sz="0" w:space="0" w:color="auto"/>
                                                      </w:divBdr>
                                                    </w:div>
                                                    <w:div w:id="323096550">
                                                      <w:marLeft w:val="0"/>
                                                      <w:marRight w:val="0"/>
                                                      <w:marTop w:val="0"/>
                                                      <w:marBottom w:val="0"/>
                                                      <w:divBdr>
                                                        <w:top w:val="none" w:sz="0" w:space="0" w:color="auto"/>
                                                        <w:left w:val="none" w:sz="0" w:space="0" w:color="auto"/>
                                                        <w:bottom w:val="none" w:sz="0" w:space="0" w:color="auto"/>
                                                        <w:right w:val="none" w:sz="0" w:space="0" w:color="auto"/>
                                                      </w:divBdr>
                                                    </w:div>
                                                  </w:divsChild>
                                                </w:div>
                                                <w:div w:id="1358972108">
                                                  <w:marLeft w:val="0"/>
                                                  <w:marRight w:val="0"/>
                                                  <w:marTop w:val="0"/>
                                                  <w:marBottom w:val="0"/>
                                                  <w:divBdr>
                                                    <w:top w:val="none" w:sz="0" w:space="0" w:color="auto"/>
                                                    <w:left w:val="none" w:sz="0" w:space="0" w:color="auto"/>
                                                    <w:bottom w:val="none" w:sz="0" w:space="0" w:color="auto"/>
                                                    <w:right w:val="none" w:sz="0" w:space="0" w:color="auto"/>
                                                  </w:divBdr>
                                                  <w:divsChild>
                                                    <w:div w:id="2068259861">
                                                      <w:marLeft w:val="0"/>
                                                      <w:marRight w:val="0"/>
                                                      <w:marTop w:val="0"/>
                                                      <w:marBottom w:val="0"/>
                                                      <w:divBdr>
                                                        <w:top w:val="none" w:sz="0" w:space="0" w:color="auto"/>
                                                        <w:left w:val="none" w:sz="0" w:space="0" w:color="auto"/>
                                                        <w:bottom w:val="none" w:sz="0" w:space="0" w:color="auto"/>
                                                        <w:right w:val="none" w:sz="0" w:space="0" w:color="auto"/>
                                                      </w:divBdr>
                                                      <w:divsChild>
                                                        <w:div w:id="39632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204919">
          <w:marLeft w:val="0"/>
          <w:marRight w:val="0"/>
          <w:marTop w:val="0"/>
          <w:marBottom w:val="0"/>
          <w:divBdr>
            <w:top w:val="single" w:sz="12" w:space="0" w:color="DDDDDD"/>
            <w:left w:val="single" w:sz="12" w:space="0" w:color="DDDDDD"/>
            <w:bottom w:val="single" w:sz="12" w:space="0" w:color="DDDDDD"/>
            <w:right w:val="single" w:sz="12" w:space="0" w:color="DDDDDD"/>
          </w:divBdr>
          <w:divsChild>
            <w:div w:id="1327633376">
              <w:marLeft w:val="0"/>
              <w:marRight w:val="0"/>
              <w:marTop w:val="0"/>
              <w:marBottom w:val="0"/>
              <w:divBdr>
                <w:top w:val="none" w:sz="0" w:space="0" w:color="auto"/>
                <w:left w:val="none" w:sz="0" w:space="0" w:color="auto"/>
                <w:bottom w:val="none" w:sz="0" w:space="0" w:color="auto"/>
                <w:right w:val="none" w:sz="0" w:space="0" w:color="auto"/>
              </w:divBdr>
            </w:div>
          </w:divsChild>
        </w:div>
        <w:div w:id="1974210110">
          <w:marLeft w:val="0"/>
          <w:marRight w:val="0"/>
          <w:marTop w:val="0"/>
          <w:marBottom w:val="0"/>
          <w:divBdr>
            <w:top w:val="single" w:sz="12" w:space="0" w:color="DDDDDD"/>
            <w:left w:val="single" w:sz="12" w:space="0" w:color="DDDDDD"/>
            <w:bottom w:val="single" w:sz="12" w:space="0" w:color="DDDDDD"/>
            <w:right w:val="single" w:sz="12" w:space="0" w:color="DDDDDD"/>
          </w:divBdr>
          <w:divsChild>
            <w:div w:id="15933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logyonline.com/dictionary/protozoa" TargetMode="External"/><Relationship Id="rId13" Type="http://schemas.openxmlformats.org/officeDocument/2006/relationships/hyperlink" Target="https://www.biologyonline.com/dictionary/organisms" TargetMode="External"/><Relationship Id="rId18" Type="http://schemas.openxmlformats.org/officeDocument/2006/relationships/hyperlink" Target="https://www.biologyonline.com/dictionary/nuclear-envelope" TargetMode="External"/><Relationship Id="rId26" Type="http://schemas.openxmlformats.org/officeDocument/2006/relationships/hyperlink" Target="https://www.biologyonline.com/dictionary/acetylcholine" TargetMode="External"/><Relationship Id="rId3" Type="http://schemas.openxmlformats.org/officeDocument/2006/relationships/settings" Target="settings.xml"/><Relationship Id="rId21" Type="http://schemas.openxmlformats.org/officeDocument/2006/relationships/hyperlink" Target="https://www.biologyonline.com/dictionary/centromere" TargetMode="External"/><Relationship Id="rId7" Type="http://schemas.openxmlformats.org/officeDocument/2006/relationships/hyperlink" Target="https://www.biologyonline.com/dictionary/protista" TargetMode="External"/><Relationship Id="rId12" Type="http://schemas.openxmlformats.org/officeDocument/2006/relationships/hyperlink" Target="https://www.biologyonline.com/dictionary/prokaryotic" TargetMode="External"/><Relationship Id="rId17" Type="http://schemas.openxmlformats.org/officeDocument/2006/relationships/hyperlink" Target="https://www.biologyonline.com/dictionary/flagella" TargetMode="External"/><Relationship Id="rId25"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s://www.biologyonline.com/dictionary/chromosome" TargetMode="External"/><Relationship Id="rId1" Type="http://schemas.openxmlformats.org/officeDocument/2006/relationships/numbering" Target="numbering.xml"/><Relationship Id="rId6" Type="http://schemas.openxmlformats.org/officeDocument/2006/relationships/hyperlink" Target="https://www.biologyonline.com/dictionary/protozoa" TargetMode="External"/><Relationship Id="rId11" Type="http://schemas.openxmlformats.org/officeDocument/2006/relationships/hyperlink" Target="https://www.biologyonline.com/dictionary/charophyta" TargetMode="External"/><Relationship Id="rId24" Type="http://schemas.openxmlformats.org/officeDocument/2006/relationships/hyperlink" Target="https://www.biologyonline.com/dictionary/life-cycle" TargetMode="External"/><Relationship Id="rId5" Type="http://schemas.openxmlformats.org/officeDocument/2006/relationships/hyperlink" Target="https://www.biologyonline.com/dictionary/flagella" TargetMode="External"/><Relationship Id="rId15" Type="http://schemas.openxmlformats.org/officeDocument/2006/relationships/hyperlink" Target="https://www.biologyonline.com/dictionary/bacteria" TargetMode="External"/><Relationship Id="rId23" Type="http://schemas.openxmlformats.org/officeDocument/2006/relationships/hyperlink" Target="https://www.biologyonline.com/dictionary/oil" TargetMode="External"/><Relationship Id="rId28" Type="http://schemas.openxmlformats.org/officeDocument/2006/relationships/theme" Target="theme/theme1.xml"/><Relationship Id="rId10" Type="http://schemas.openxmlformats.org/officeDocument/2006/relationships/hyperlink" Target="https://www.biologyonline.com/dictionary/chlorophyta" TargetMode="External"/><Relationship Id="rId19" Type="http://schemas.openxmlformats.org/officeDocument/2006/relationships/hyperlink" Target="https://www.biologyonline.com/dictionary/interphase" TargetMode="External"/><Relationship Id="rId4" Type="http://schemas.openxmlformats.org/officeDocument/2006/relationships/webSettings" Target="webSettings.xml"/><Relationship Id="rId9" Type="http://schemas.openxmlformats.org/officeDocument/2006/relationships/hyperlink" Target="https://www.biologyonline.com/dictionary/euglenophyta" TargetMode="External"/><Relationship Id="rId14" Type="http://schemas.openxmlformats.org/officeDocument/2006/relationships/hyperlink" Target="https://www.biologyonline.com/dictionary/classification" TargetMode="External"/><Relationship Id="rId22" Type="http://schemas.openxmlformats.org/officeDocument/2006/relationships/hyperlink" Target="https://www.biologyonline.com/dictionary/nuclear-envelop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1475</Words>
  <Characters>8414</Characters>
  <Application>Microsoft Office Word</Application>
  <DocSecurity>0</DocSecurity>
  <Lines>70</Lines>
  <Paragraphs>19</Paragraphs>
  <ScaleCrop>false</ScaleCrop>
  <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Koshal K Bagelu</dc:creator>
  <cp:keywords/>
  <dc:description/>
  <cp:lastModifiedBy>Dr Koshal K Bagelu</cp:lastModifiedBy>
  <cp:revision>2</cp:revision>
  <dcterms:created xsi:type="dcterms:W3CDTF">2022-06-03T08:12:00Z</dcterms:created>
  <dcterms:modified xsi:type="dcterms:W3CDTF">2022-06-03T08:15:00Z</dcterms:modified>
</cp:coreProperties>
</file>